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5ED7F07F" w:rsidR="00336F20" w:rsidRDefault="5C6BEBF3" w:rsidP="7C26EEBB">
      <w:pPr>
        <w:pStyle w:val="NoSpacing"/>
        <w:jc w:val="center"/>
      </w:pPr>
      <w:bookmarkStart w:id="0" w:name="_GoBack"/>
      <w:bookmarkEnd w:id="0"/>
      <w:r>
        <w:rPr>
          <w:noProof/>
          <w:lang w:eastAsia="en-GB"/>
        </w:rPr>
        <w:drawing>
          <wp:inline distT="0" distB="0" distL="0" distR="0" wp14:anchorId="6DE42E14" wp14:editId="02E0B928">
            <wp:extent cx="700405" cy="752475"/>
            <wp:effectExtent l="19050" t="0" r="4445" b="0"/>
            <wp:docPr id="2082926267" name="Picture 6" descr="Description: woodnew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00405" cy="752475"/>
                    </a:xfrm>
                    <a:prstGeom prst="rect">
                      <a:avLst/>
                    </a:prstGeom>
                    <a:noFill/>
                    <a:ln>
                      <a:noFill/>
                      <a:prstDash/>
                    </a:ln>
                  </pic:spPr>
                </pic:pic>
              </a:graphicData>
            </a:graphic>
          </wp:inline>
        </w:drawing>
      </w:r>
    </w:p>
    <w:p w14:paraId="02EB378F" w14:textId="77777777" w:rsidR="00336F20" w:rsidRPr="00336F20" w:rsidRDefault="00336F20" w:rsidP="009F362A">
      <w:pPr>
        <w:pStyle w:val="NoSpacing"/>
      </w:pPr>
    </w:p>
    <w:tbl>
      <w:tblPr>
        <w:tblStyle w:val="TableGrid"/>
        <w:tblW w:w="0" w:type="auto"/>
        <w:tblLook w:val="04A0" w:firstRow="1" w:lastRow="0" w:firstColumn="1" w:lastColumn="0" w:noHBand="0" w:noVBand="1"/>
      </w:tblPr>
      <w:tblGrid>
        <w:gridCol w:w="6992"/>
        <w:gridCol w:w="6956"/>
      </w:tblGrid>
      <w:tr w:rsidR="00336F20" w:rsidRPr="00336F20" w14:paraId="343A05CC" w14:textId="77777777" w:rsidTr="6FEA13E7">
        <w:tc>
          <w:tcPr>
            <w:tcW w:w="14174" w:type="dxa"/>
            <w:gridSpan w:val="2"/>
          </w:tcPr>
          <w:p w14:paraId="5DD7FE83" w14:textId="069E81A2" w:rsidR="00336F20" w:rsidRPr="00336F20" w:rsidRDefault="00336F20" w:rsidP="1BDD471F">
            <w:pPr>
              <w:pStyle w:val="NoSpacing"/>
              <w:jc w:val="center"/>
              <w:rPr>
                <w:rFonts w:ascii="Arial-BoldMT" w:hAnsi="Arial-BoldMT" w:cs="Arial-BoldMT"/>
                <w:b/>
                <w:bCs/>
                <w:sz w:val="28"/>
                <w:szCs w:val="28"/>
              </w:rPr>
            </w:pPr>
            <w:r w:rsidRPr="1BDD471F">
              <w:rPr>
                <w:rFonts w:ascii="Arial-BoldMT" w:hAnsi="Arial-BoldMT" w:cs="Arial-BoldMT"/>
                <w:b/>
                <w:bCs/>
                <w:sz w:val="28"/>
                <w:szCs w:val="28"/>
              </w:rPr>
              <w:t xml:space="preserve">W/C </w:t>
            </w:r>
            <w:r w:rsidR="7F7A2C0C" w:rsidRPr="1BDD471F">
              <w:rPr>
                <w:rFonts w:ascii="Arial-BoldMT" w:hAnsi="Arial-BoldMT" w:cs="Arial-BoldMT"/>
                <w:b/>
                <w:bCs/>
                <w:sz w:val="28"/>
                <w:szCs w:val="28"/>
              </w:rPr>
              <w:t>22</w:t>
            </w:r>
            <w:r w:rsidRPr="1BDD471F">
              <w:rPr>
                <w:rFonts w:ascii="Arial-BoldMT" w:hAnsi="Arial-BoldMT" w:cs="Arial-BoldMT"/>
                <w:b/>
                <w:bCs/>
                <w:sz w:val="28"/>
                <w:szCs w:val="28"/>
              </w:rPr>
              <w:t>.</w:t>
            </w:r>
            <w:r w:rsidR="4BF7869D" w:rsidRPr="1BDD471F">
              <w:rPr>
                <w:rFonts w:ascii="Arial-BoldMT" w:hAnsi="Arial-BoldMT" w:cs="Arial-BoldMT"/>
                <w:b/>
                <w:bCs/>
                <w:sz w:val="28"/>
                <w:szCs w:val="28"/>
              </w:rPr>
              <w:t>06.</w:t>
            </w:r>
            <w:r w:rsidRPr="1BDD471F">
              <w:rPr>
                <w:rFonts w:ascii="Arial-BoldMT" w:hAnsi="Arial-BoldMT" w:cs="Arial-BoldMT"/>
                <w:b/>
                <w:bCs/>
                <w:sz w:val="28"/>
                <w:szCs w:val="28"/>
              </w:rPr>
              <w:t xml:space="preserve">2020: Learning Project – </w:t>
            </w:r>
            <w:r w:rsidR="005250F2" w:rsidRPr="1BDD471F">
              <w:rPr>
                <w:rFonts w:ascii="Arial-BoldMT" w:hAnsi="Arial-BoldMT" w:cs="Arial-BoldMT"/>
                <w:b/>
                <w:bCs/>
                <w:sz w:val="28"/>
                <w:szCs w:val="28"/>
              </w:rPr>
              <w:t>Transport</w:t>
            </w:r>
          </w:p>
        </w:tc>
      </w:tr>
      <w:tr w:rsidR="00336F20" w14:paraId="4D16D19E" w14:textId="77777777" w:rsidTr="6FEA13E7">
        <w:tc>
          <w:tcPr>
            <w:tcW w:w="14174" w:type="dxa"/>
            <w:gridSpan w:val="2"/>
          </w:tcPr>
          <w:p w14:paraId="7A1DBD86" w14:textId="77777777" w:rsidR="00336F20" w:rsidRDefault="00DB0FC9" w:rsidP="1BDD471F">
            <w:pPr>
              <w:pStyle w:val="NoSpacing"/>
              <w:jc w:val="center"/>
              <w:rPr>
                <w:rFonts w:ascii="Arial-BoldMT" w:hAnsi="Arial-BoldMT" w:cs="Arial-BoldMT"/>
                <w:b/>
                <w:bCs/>
                <w:sz w:val="24"/>
                <w:szCs w:val="24"/>
              </w:rPr>
            </w:pPr>
            <w:r w:rsidRPr="1BDD471F">
              <w:rPr>
                <w:rFonts w:ascii="Arial-BoldMT" w:hAnsi="Arial-BoldMT" w:cs="Arial-BoldMT"/>
                <w:b/>
                <w:bCs/>
                <w:sz w:val="24"/>
                <w:szCs w:val="24"/>
              </w:rPr>
              <w:t>Year 4</w:t>
            </w:r>
          </w:p>
        </w:tc>
      </w:tr>
      <w:tr w:rsidR="00336F20" w14:paraId="6B33A240" w14:textId="77777777" w:rsidTr="6FEA13E7">
        <w:tc>
          <w:tcPr>
            <w:tcW w:w="7087" w:type="dxa"/>
          </w:tcPr>
          <w:p w14:paraId="58D8F9DA" w14:textId="77777777" w:rsidR="00336F20" w:rsidRPr="00DB0FC9" w:rsidRDefault="00DB0FC9" w:rsidP="1BDD471F">
            <w:pPr>
              <w:pStyle w:val="NoSpacing"/>
              <w:jc w:val="center"/>
              <w:rPr>
                <w:b/>
                <w:bCs/>
              </w:rPr>
            </w:pPr>
            <w:r w:rsidRPr="1BDD471F">
              <w:rPr>
                <w:b/>
                <w:bCs/>
              </w:rPr>
              <w:t>Weekly Reading Tasks</w:t>
            </w:r>
          </w:p>
        </w:tc>
        <w:tc>
          <w:tcPr>
            <w:tcW w:w="7087" w:type="dxa"/>
          </w:tcPr>
          <w:p w14:paraId="39E701C3" w14:textId="77777777" w:rsidR="00336F20" w:rsidRPr="00DB0FC9" w:rsidRDefault="00DB0FC9" w:rsidP="00DB0FC9">
            <w:pPr>
              <w:pStyle w:val="NoSpacing"/>
              <w:jc w:val="center"/>
              <w:rPr>
                <w:b/>
              </w:rPr>
            </w:pPr>
            <w:r w:rsidRPr="00DB0FC9">
              <w:rPr>
                <w:b/>
              </w:rPr>
              <w:t>Weekly Spelling Tasks</w:t>
            </w:r>
          </w:p>
        </w:tc>
      </w:tr>
      <w:tr w:rsidR="00DB0FC9" w14:paraId="44CE777F" w14:textId="77777777" w:rsidTr="6FEA13E7">
        <w:tc>
          <w:tcPr>
            <w:tcW w:w="7087" w:type="dxa"/>
          </w:tcPr>
          <w:p w14:paraId="59021347" w14:textId="1CE680D3" w:rsidR="00DB0FC9" w:rsidRPr="00DB0FC9" w:rsidRDefault="00DB0FC9" w:rsidP="1BDD471F">
            <w:pPr>
              <w:pStyle w:val="NoSpacing"/>
              <w:rPr>
                <w:color w:val="000000" w:themeColor="text1"/>
              </w:rPr>
            </w:pPr>
            <w:r w:rsidRPr="1BDD471F">
              <w:rPr>
                <w:color w:val="FF0000"/>
              </w:rPr>
              <w:t>Monday</w:t>
            </w:r>
            <w:r w:rsidR="5125B32E" w:rsidRPr="1BDD471F">
              <w:rPr>
                <w:color w:val="000000" w:themeColor="text1"/>
              </w:rPr>
              <w:t>-</w:t>
            </w:r>
            <w:r w:rsidR="6F3B2C79" w:rsidRPr="1BDD471F">
              <w:rPr>
                <w:color w:val="000000" w:themeColor="text1"/>
              </w:rPr>
              <w:t xml:space="preserve"> </w:t>
            </w:r>
            <w:hyperlink r:id="rId9">
              <w:r w:rsidR="0732B103" w:rsidRPr="1BDD471F">
                <w:rPr>
                  <w:rStyle w:val="Hyperlink"/>
                  <w:rFonts w:ascii="Calibri" w:eastAsia="Calibri" w:hAnsi="Calibri" w:cs="Calibri"/>
                </w:rPr>
                <w:t>https://www.bbc.co.uk/bitesize/clips/z4fvr82</w:t>
              </w:r>
            </w:hyperlink>
            <w:r w:rsidR="0732B103" w:rsidRPr="1BDD471F">
              <w:rPr>
                <w:color w:val="000000" w:themeColor="text1"/>
              </w:rPr>
              <w:t xml:space="preserve"> </w:t>
            </w:r>
          </w:p>
          <w:p w14:paraId="2C055FC8" w14:textId="2CC5816C" w:rsidR="00DB0FC9" w:rsidRPr="00DB0FC9" w:rsidRDefault="5125B32E" w:rsidP="6905ECD3">
            <w:pPr>
              <w:pStyle w:val="NoSpacing"/>
              <w:rPr>
                <w:color w:val="000000" w:themeColor="text1"/>
              </w:rPr>
            </w:pPr>
            <w:r w:rsidRPr="1BDD471F">
              <w:rPr>
                <w:color w:val="000000" w:themeColor="text1"/>
              </w:rPr>
              <w:t>Can you invent a car of the future? Can you produce an advert to sell your car</w:t>
            </w:r>
            <w:r w:rsidR="5D36F8AC" w:rsidRPr="1BDD471F">
              <w:rPr>
                <w:color w:val="000000" w:themeColor="text1"/>
              </w:rPr>
              <w:t xml:space="preserve">? </w:t>
            </w:r>
            <w:r w:rsidRPr="1BDD471F">
              <w:rPr>
                <w:color w:val="000000" w:themeColor="text1"/>
              </w:rPr>
              <w:t>Describe the spec</w:t>
            </w:r>
            <w:r w:rsidR="52F95E6A" w:rsidRPr="1BDD471F">
              <w:rPr>
                <w:color w:val="000000" w:themeColor="text1"/>
              </w:rPr>
              <w:t>ial features</w:t>
            </w:r>
            <w:r w:rsidR="1C62890B" w:rsidRPr="1BDD471F">
              <w:rPr>
                <w:color w:val="000000" w:themeColor="text1"/>
              </w:rPr>
              <w:t xml:space="preserve"> and use pe</w:t>
            </w:r>
            <w:r w:rsidR="4C3653D7" w:rsidRPr="1BDD471F">
              <w:rPr>
                <w:color w:val="000000" w:themeColor="text1"/>
              </w:rPr>
              <w:t>rsuasive</w:t>
            </w:r>
            <w:r w:rsidR="1C62890B" w:rsidRPr="1BDD471F">
              <w:rPr>
                <w:color w:val="000000" w:themeColor="text1"/>
              </w:rPr>
              <w:t xml:space="preserve"> language to attract new custom</w:t>
            </w:r>
            <w:r w:rsidR="5DA678F3" w:rsidRPr="1BDD471F">
              <w:rPr>
                <w:color w:val="000000" w:themeColor="text1"/>
              </w:rPr>
              <w:t>er.</w:t>
            </w:r>
          </w:p>
        </w:tc>
        <w:tc>
          <w:tcPr>
            <w:tcW w:w="7087" w:type="dxa"/>
          </w:tcPr>
          <w:p w14:paraId="54718DE2" w14:textId="78533BA3" w:rsidR="00DB0FC9" w:rsidRPr="00DB0FC9" w:rsidRDefault="00DB0FC9" w:rsidP="001014E6">
            <w:pPr>
              <w:pStyle w:val="NoSpacing"/>
              <w:rPr>
                <w:color w:val="FF0000"/>
              </w:rPr>
            </w:pPr>
            <w:r w:rsidRPr="7C26EEBB">
              <w:rPr>
                <w:color w:val="FF0000"/>
              </w:rPr>
              <w:t>Monday</w:t>
            </w:r>
            <w:r w:rsidR="00822871" w:rsidRPr="7C26EEBB">
              <w:rPr>
                <w:color w:val="FF0000"/>
              </w:rPr>
              <w:t xml:space="preserve">- </w:t>
            </w:r>
            <w:r w:rsidR="2EF03151">
              <w:t>C</w:t>
            </w:r>
            <w:r w:rsidR="2EF03151" w:rsidRPr="7C26EEBB">
              <w:rPr>
                <w:rFonts w:ascii="Calibri" w:eastAsia="Calibri" w:hAnsi="Calibri" w:cs="Calibri"/>
              </w:rPr>
              <w:t>reate an A-Z list of transport related words. How quickly can they complete this?</w:t>
            </w:r>
          </w:p>
        </w:tc>
      </w:tr>
      <w:tr w:rsidR="00DB0FC9" w14:paraId="0065D7C3" w14:textId="77777777" w:rsidTr="6FEA13E7">
        <w:tc>
          <w:tcPr>
            <w:tcW w:w="7087" w:type="dxa"/>
          </w:tcPr>
          <w:p w14:paraId="45A8BA9F" w14:textId="466AFE31" w:rsidR="00DB0FC9" w:rsidRPr="00DB0FC9" w:rsidRDefault="00DB0FC9" w:rsidP="001014E6">
            <w:pPr>
              <w:pStyle w:val="NoSpacing"/>
              <w:rPr>
                <w:color w:val="FFC000"/>
              </w:rPr>
            </w:pPr>
            <w:r w:rsidRPr="7C26EEBB">
              <w:rPr>
                <w:color w:val="FFC000"/>
              </w:rPr>
              <w:t>Tuesday</w:t>
            </w:r>
            <w:r w:rsidR="000A68C0" w:rsidRPr="7C26EEBB">
              <w:rPr>
                <w:color w:val="FFC000"/>
              </w:rPr>
              <w:t xml:space="preserve"> –</w:t>
            </w:r>
            <w:r w:rsidR="000A68C0">
              <w:t xml:space="preserve"> </w:t>
            </w:r>
            <w:r w:rsidR="5BDC626F" w:rsidRPr="7C26EEBB">
              <w:rPr>
                <w:rFonts w:ascii="Calibri" w:eastAsia="Calibri" w:hAnsi="Calibri" w:cs="Calibri"/>
              </w:rPr>
              <w:t xml:space="preserve">Read </w:t>
            </w:r>
            <w:hyperlink r:id="rId10">
              <w:r w:rsidR="5BDC626F" w:rsidRPr="7C26EEBB">
                <w:rPr>
                  <w:rStyle w:val="Hyperlink"/>
                  <w:rFonts w:ascii="Calibri" w:eastAsia="Calibri" w:hAnsi="Calibri" w:cs="Calibri"/>
                </w:rPr>
                <w:t>‘Downhill Racers’</w:t>
              </w:r>
            </w:hyperlink>
            <w:r w:rsidR="5BDC626F" w:rsidRPr="7C26EEBB">
              <w:rPr>
                <w:rFonts w:ascii="Calibri" w:eastAsia="Calibri" w:hAnsi="Calibri" w:cs="Calibri"/>
              </w:rPr>
              <w:t xml:space="preserve"> using Oxford Owl. Encourage your child to answer the questions at the back of the book in full sentences.</w:t>
            </w:r>
          </w:p>
        </w:tc>
        <w:tc>
          <w:tcPr>
            <w:tcW w:w="7087" w:type="dxa"/>
          </w:tcPr>
          <w:p w14:paraId="5D787B38" w14:textId="7664AA67" w:rsidR="00DB0FC9" w:rsidRPr="00DB0FC9" w:rsidRDefault="00DB0FC9" w:rsidP="7C26EEBB">
            <w:pPr>
              <w:pStyle w:val="NoSpacing"/>
            </w:pPr>
            <w:r w:rsidRPr="7C26EEBB">
              <w:rPr>
                <w:color w:val="FFC000"/>
              </w:rPr>
              <w:t>Tuesday</w:t>
            </w:r>
            <w:r w:rsidR="00B7725F" w:rsidRPr="7C26EEBB">
              <w:rPr>
                <w:color w:val="FFC000"/>
              </w:rPr>
              <w:t xml:space="preserve"> - </w:t>
            </w:r>
            <w:r w:rsidR="2D5A0997" w:rsidRPr="7C26EEBB">
              <w:rPr>
                <w:rFonts w:ascii="Calibri" w:eastAsia="Calibri" w:hAnsi="Calibri" w:cs="Calibri"/>
              </w:rPr>
              <w:t xml:space="preserve">Practise spelling these words: invention, injection, action, hesitation, completion. Can your child think of other suffixes to add to the root words to alter the meanings e.g. </w:t>
            </w:r>
            <w:proofErr w:type="spellStart"/>
            <w:r w:rsidR="2D5A0997" w:rsidRPr="7C26EEBB">
              <w:rPr>
                <w:rFonts w:ascii="Calibri" w:eastAsia="Calibri" w:hAnsi="Calibri" w:cs="Calibri"/>
              </w:rPr>
              <w:t>invent+ing</w:t>
            </w:r>
            <w:proofErr w:type="spellEnd"/>
            <w:r w:rsidR="2D5A0997" w:rsidRPr="7C26EEBB">
              <w:rPr>
                <w:rFonts w:ascii="Calibri" w:eastAsia="Calibri" w:hAnsi="Calibri" w:cs="Calibri"/>
              </w:rPr>
              <w:t xml:space="preserve">= inventing, </w:t>
            </w:r>
            <w:proofErr w:type="spellStart"/>
            <w:r w:rsidR="2D5A0997" w:rsidRPr="7C26EEBB">
              <w:rPr>
                <w:rFonts w:ascii="Calibri" w:eastAsia="Calibri" w:hAnsi="Calibri" w:cs="Calibri"/>
              </w:rPr>
              <w:t>invent+ed</w:t>
            </w:r>
            <w:proofErr w:type="spellEnd"/>
            <w:r w:rsidR="2D5A0997" w:rsidRPr="7C26EEBB">
              <w:rPr>
                <w:rFonts w:ascii="Calibri" w:eastAsia="Calibri" w:hAnsi="Calibri" w:cs="Calibri"/>
              </w:rPr>
              <w:t>= invented.</w:t>
            </w:r>
          </w:p>
        </w:tc>
      </w:tr>
      <w:tr w:rsidR="00DB0FC9" w14:paraId="258DDE50" w14:textId="77777777" w:rsidTr="6FEA13E7">
        <w:tc>
          <w:tcPr>
            <w:tcW w:w="7087" w:type="dxa"/>
          </w:tcPr>
          <w:p w14:paraId="1FB9E9A5" w14:textId="2590E991" w:rsidR="00DB0FC9" w:rsidRPr="00DB0FC9" w:rsidRDefault="00DB0FC9" w:rsidP="2D897529">
            <w:pPr>
              <w:pStyle w:val="NoSpacing"/>
              <w:rPr>
                <w:color w:val="00B050"/>
                <w:highlight w:val="yellow"/>
              </w:rPr>
            </w:pPr>
            <w:r w:rsidRPr="1BDD471F">
              <w:rPr>
                <w:color w:val="00B050"/>
              </w:rPr>
              <w:t>Wednesday</w:t>
            </w:r>
            <w:r w:rsidR="556675FF" w:rsidRPr="1BDD471F">
              <w:rPr>
                <w:color w:val="00B050"/>
              </w:rPr>
              <w:t xml:space="preserve"> </w:t>
            </w:r>
            <w:hyperlink r:id="rId11">
              <w:r w:rsidR="31281C1D" w:rsidRPr="1BDD471F">
                <w:rPr>
                  <w:rStyle w:val="Hyperlink"/>
                  <w:rFonts w:ascii="Calibri" w:eastAsia="Calibri" w:hAnsi="Calibri" w:cs="Calibri"/>
                </w:rPr>
                <w:t>https://www.bbc.co.uk/bitesize/clips/z4fvr82</w:t>
              </w:r>
            </w:hyperlink>
            <w:r w:rsidR="31281C1D" w:rsidRPr="1BDD471F">
              <w:rPr>
                <w:rFonts w:ascii="Calibri" w:eastAsia="Calibri" w:hAnsi="Calibri" w:cs="Calibri"/>
              </w:rPr>
              <w:t xml:space="preserve">Watch the clip about Victorian transport. Can you write five questions to go alongside the </w:t>
            </w:r>
            <w:proofErr w:type="gramStart"/>
            <w:r w:rsidR="31281C1D" w:rsidRPr="1BDD471F">
              <w:rPr>
                <w:rFonts w:ascii="Calibri" w:eastAsia="Calibri" w:hAnsi="Calibri" w:cs="Calibri"/>
              </w:rPr>
              <w:t>clip.</w:t>
            </w:r>
            <w:proofErr w:type="gramEnd"/>
          </w:p>
        </w:tc>
        <w:tc>
          <w:tcPr>
            <w:tcW w:w="7087" w:type="dxa"/>
          </w:tcPr>
          <w:p w14:paraId="1D33B55D" w14:textId="17BBF6A3" w:rsidR="00DB0FC9" w:rsidRPr="00DB0FC9" w:rsidRDefault="00DB0FC9" w:rsidP="6FEA13E7">
            <w:pPr>
              <w:pStyle w:val="NoSpacing"/>
              <w:rPr>
                <w:color w:val="00B050"/>
              </w:rPr>
            </w:pPr>
            <w:r w:rsidRPr="6FEA13E7">
              <w:rPr>
                <w:color w:val="00B050"/>
              </w:rPr>
              <w:t>Wednesday</w:t>
            </w:r>
            <w:r w:rsidR="00B7725F" w:rsidRPr="6FEA13E7">
              <w:rPr>
                <w:color w:val="00B050"/>
              </w:rPr>
              <w:t xml:space="preserve"> – </w:t>
            </w:r>
            <w:r w:rsidR="11898677" w:rsidRPr="6FEA13E7">
              <w:rPr>
                <w:rFonts w:ascii="Calibri" w:eastAsia="Calibri" w:hAnsi="Calibri" w:cs="Calibri"/>
              </w:rPr>
              <w:t>Choose 5 Common Exception words</w:t>
            </w:r>
            <w:r w:rsidR="728B3910" w:rsidRPr="6FEA13E7">
              <w:rPr>
                <w:rFonts w:ascii="Calibri" w:eastAsia="Calibri" w:hAnsi="Calibri" w:cs="Calibri"/>
              </w:rPr>
              <w:t xml:space="preserve"> from the </w:t>
            </w:r>
            <w:proofErr w:type="gramStart"/>
            <w:r w:rsidR="19C3C420" w:rsidRPr="6FEA13E7">
              <w:rPr>
                <w:rFonts w:ascii="Calibri" w:eastAsia="Calibri" w:hAnsi="Calibri" w:cs="Calibri"/>
              </w:rPr>
              <w:t>curriculum spelling</w:t>
            </w:r>
            <w:proofErr w:type="gramEnd"/>
            <w:r w:rsidR="19C3C420" w:rsidRPr="6FEA13E7">
              <w:rPr>
                <w:rFonts w:ascii="Calibri" w:eastAsia="Calibri" w:hAnsi="Calibri" w:cs="Calibri"/>
              </w:rPr>
              <w:t xml:space="preserve"> list (see below) </w:t>
            </w:r>
            <w:r w:rsidR="11898677" w:rsidRPr="6FEA13E7">
              <w:rPr>
                <w:rFonts w:ascii="Calibri" w:eastAsia="Calibri" w:hAnsi="Calibri" w:cs="Calibri"/>
              </w:rPr>
              <w:t>and write them into sentences about travelling.</w:t>
            </w:r>
          </w:p>
          <w:p w14:paraId="505A0F78" w14:textId="67F4F365" w:rsidR="00DB0FC9" w:rsidRPr="00DB0FC9" w:rsidRDefault="00DB0FC9" w:rsidP="6FEA13E7">
            <w:pPr>
              <w:pStyle w:val="NoSpacing"/>
              <w:rPr>
                <w:rFonts w:ascii="Calibri" w:eastAsia="Calibri" w:hAnsi="Calibri" w:cs="Calibri"/>
              </w:rPr>
            </w:pPr>
          </w:p>
        </w:tc>
      </w:tr>
      <w:tr w:rsidR="00DB0FC9" w14:paraId="209FBB08" w14:textId="77777777" w:rsidTr="6FEA13E7">
        <w:tc>
          <w:tcPr>
            <w:tcW w:w="7087" w:type="dxa"/>
          </w:tcPr>
          <w:p w14:paraId="6CAC590F" w14:textId="51FFEFC6" w:rsidR="00DB0FC9" w:rsidRPr="00DB0FC9" w:rsidRDefault="00DB0FC9" w:rsidP="00B5706E">
            <w:pPr>
              <w:pStyle w:val="NoSpacing"/>
              <w:rPr>
                <w:color w:val="0070C0"/>
              </w:rPr>
            </w:pPr>
            <w:r w:rsidRPr="7C26EEBB">
              <w:rPr>
                <w:color w:val="0070C0"/>
              </w:rPr>
              <w:t>Thursday</w:t>
            </w:r>
            <w:r w:rsidR="4D31B437" w:rsidRPr="7C26EEBB">
              <w:rPr>
                <w:color w:val="0070C0"/>
              </w:rPr>
              <w:t xml:space="preserve"> - </w:t>
            </w:r>
            <w:r w:rsidR="4D31B437" w:rsidRPr="7C26EEBB">
              <w:rPr>
                <w:rFonts w:ascii="Calibri" w:eastAsia="Calibri" w:hAnsi="Calibri" w:cs="Calibri"/>
              </w:rPr>
              <w:t xml:space="preserve">Ask your child to read the poem </w:t>
            </w:r>
            <w:hyperlink r:id="rId12">
              <w:r w:rsidR="4D31B437" w:rsidRPr="7C26EEBB">
                <w:rPr>
                  <w:rStyle w:val="Hyperlink"/>
                  <w:rFonts w:ascii="Calibri" w:eastAsia="Calibri" w:hAnsi="Calibri" w:cs="Calibri"/>
                </w:rPr>
                <w:t>Look at the Train</w:t>
              </w:r>
            </w:hyperlink>
            <w:r w:rsidR="4D31B437" w:rsidRPr="7C26EEBB">
              <w:rPr>
                <w:rFonts w:ascii="Calibri" w:eastAsia="Calibri" w:hAnsi="Calibri" w:cs="Calibri"/>
              </w:rPr>
              <w:t>! They can write their own poem about a mode of transport using onomatopoeia (when a word describes a sound and mimics the sound of the object/action) to evoke sounds and rhythm.</w:t>
            </w:r>
          </w:p>
        </w:tc>
        <w:tc>
          <w:tcPr>
            <w:tcW w:w="7087" w:type="dxa"/>
          </w:tcPr>
          <w:p w14:paraId="72827995" w14:textId="3EB667FB" w:rsidR="00DB0FC9" w:rsidRDefault="00DB0FC9" w:rsidP="7C26EEBB">
            <w:pPr>
              <w:pStyle w:val="NoSpacing"/>
              <w:rPr>
                <w:color w:val="0070C0"/>
              </w:rPr>
            </w:pPr>
            <w:r w:rsidRPr="7C26EEBB">
              <w:rPr>
                <w:color w:val="0070C0"/>
              </w:rPr>
              <w:t>Thursday</w:t>
            </w:r>
            <w:r w:rsidR="00B7725F" w:rsidRPr="7C26EEBB">
              <w:rPr>
                <w:color w:val="0070C0"/>
              </w:rPr>
              <w:t xml:space="preserve">- </w:t>
            </w:r>
            <w:r w:rsidR="66AABFCC" w:rsidRPr="7C26EEBB">
              <w:rPr>
                <w:color w:val="000000" w:themeColor="text1"/>
              </w:rPr>
              <w:t xml:space="preserve">Play </w:t>
            </w:r>
            <w:hyperlink r:id="rId13">
              <w:r w:rsidR="574065AF" w:rsidRPr="7C26EEBB">
                <w:rPr>
                  <w:rStyle w:val="Hyperlink"/>
                  <w:color w:val="000000" w:themeColor="text1"/>
                  <w:u w:val="none"/>
                </w:rPr>
                <w:t>‘</w:t>
              </w:r>
              <w:r w:rsidR="66AABFCC" w:rsidRPr="7C26EEBB">
                <w:rPr>
                  <w:rStyle w:val="Hyperlink"/>
                  <w:color w:val="000000" w:themeColor="text1"/>
                  <w:u w:val="none"/>
                </w:rPr>
                <w:t>Spelling tiles</w:t>
              </w:r>
              <w:r w:rsidR="6AF35F30" w:rsidRPr="7C26EEBB">
                <w:rPr>
                  <w:rStyle w:val="Hyperlink"/>
                  <w:color w:val="000000" w:themeColor="text1"/>
                  <w:u w:val="none"/>
                </w:rPr>
                <w:t>'</w:t>
              </w:r>
            </w:hyperlink>
            <w:r w:rsidR="66AABFCC" w:rsidRPr="7C26EEBB">
              <w:rPr>
                <w:color w:val="000000" w:themeColor="text1"/>
              </w:rPr>
              <w:t xml:space="preserve"> to p</w:t>
            </w:r>
            <w:r w:rsidR="009F362A" w:rsidRPr="7C26EEBB">
              <w:rPr>
                <w:color w:val="000000" w:themeColor="text1"/>
              </w:rPr>
              <w:t>rac</w:t>
            </w:r>
            <w:r w:rsidR="009F362A">
              <w:t>tise spelling of</w:t>
            </w:r>
            <w:r w:rsidR="009F362A" w:rsidRPr="7C26EEBB">
              <w:rPr>
                <w:color w:val="0070C0"/>
              </w:rPr>
              <w:t xml:space="preserve"> </w:t>
            </w:r>
          </w:p>
          <w:p w14:paraId="40B6D4BB" w14:textId="2BF0B758" w:rsidR="00DB0FC9" w:rsidRDefault="000741DB" w:rsidP="00B7725F">
            <w:pPr>
              <w:pStyle w:val="NoSpacing"/>
              <w:rPr>
                <w:color w:val="0070C0"/>
              </w:rPr>
            </w:pPr>
            <w:hyperlink r:id="rId14">
              <w:r w:rsidR="009F362A" w:rsidRPr="7C26EEBB">
                <w:rPr>
                  <w:rStyle w:val="Hyperlink"/>
                </w:rPr>
                <w:t>homophones and near homophones</w:t>
              </w:r>
            </w:hyperlink>
            <w:r w:rsidR="009F362A" w:rsidRPr="7C26EEBB">
              <w:rPr>
                <w:color w:val="0070C0"/>
              </w:rPr>
              <w:t xml:space="preserve"> </w:t>
            </w:r>
            <w:r w:rsidR="009F362A">
              <w:t>(</w:t>
            </w:r>
            <w:r w:rsidR="7EEADD4F">
              <w:t>3</w:t>
            </w:r>
            <w:r w:rsidR="009F362A">
              <w:t>)</w:t>
            </w:r>
          </w:p>
          <w:p w14:paraId="6A05A809" w14:textId="77777777" w:rsidR="009F362A" w:rsidRPr="00DB0FC9" w:rsidRDefault="009F362A" w:rsidP="00B7725F">
            <w:pPr>
              <w:pStyle w:val="NoSpacing"/>
              <w:rPr>
                <w:color w:val="0070C0"/>
              </w:rPr>
            </w:pPr>
          </w:p>
        </w:tc>
      </w:tr>
      <w:tr w:rsidR="00DB0FC9" w14:paraId="026CE247" w14:textId="77777777" w:rsidTr="6FEA13E7">
        <w:tc>
          <w:tcPr>
            <w:tcW w:w="7087" w:type="dxa"/>
          </w:tcPr>
          <w:p w14:paraId="27A10A4A" w14:textId="0BCE4E94" w:rsidR="00DB0FC9" w:rsidRPr="00770FE9" w:rsidRDefault="00DB0FC9" w:rsidP="35FDD306">
            <w:pPr>
              <w:autoSpaceDE w:val="0"/>
              <w:autoSpaceDN w:val="0"/>
              <w:adjustRightInd w:val="0"/>
              <w:rPr>
                <w:rFonts w:eastAsia="ArialMT" w:cs="ArialMT"/>
                <w:color w:val="000000" w:themeColor="text1"/>
              </w:rPr>
            </w:pPr>
            <w:r w:rsidRPr="1BDD471F">
              <w:rPr>
                <w:color w:val="7030A0"/>
              </w:rPr>
              <w:t>Friday</w:t>
            </w:r>
            <w:r w:rsidR="00770FE9" w:rsidRPr="1BDD471F">
              <w:rPr>
                <w:color w:val="7030A0"/>
              </w:rPr>
              <w:t xml:space="preserve"> -  </w:t>
            </w:r>
            <w:r w:rsidR="5DF0F7EC" w:rsidRPr="1BDD471F">
              <w:rPr>
                <w:color w:val="7030A0"/>
              </w:rPr>
              <w:t xml:space="preserve"> </w:t>
            </w:r>
            <w:r w:rsidR="2F7D97C2" w:rsidRPr="1BDD471F">
              <w:rPr>
                <w:color w:val="000000" w:themeColor="text1"/>
              </w:rPr>
              <w:t>Read about the Great Western Railway company. Can you write five facts about the history of the company?</w:t>
            </w:r>
          </w:p>
          <w:p w14:paraId="4373412B" w14:textId="26314456" w:rsidR="00DB0FC9" w:rsidRPr="00770FE9" w:rsidRDefault="000741DB" w:rsidP="35FDD306">
            <w:pPr>
              <w:autoSpaceDE w:val="0"/>
              <w:autoSpaceDN w:val="0"/>
              <w:adjustRightInd w:val="0"/>
            </w:pPr>
            <w:hyperlink r:id="rId15">
              <w:r w:rsidR="023B2317" w:rsidRPr="35FDD306">
                <w:rPr>
                  <w:rStyle w:val="Hyperlink"/>
                  <w:rFonts w:ascii="Calibri" w:eastAsia="Calibri" w:hAnsi="Calibri" w:cs="Calibri"/>
                </w:rPr>
                <w:t>file:///N:/STEAM_Education_Pack_2___The_Story_of_the_GWR.pdf</w:t>
              </w:r>
            </w:hyperlink>
          </w:p>
        </w:tc>
        <w:tc>
          <w:tcPr>
            <w:tcW w:w="7087" w:type="dxa"/>
          </w:tcPr>
          <w:p w14:paraId="2E41FD0D" w14:textId="2ADCF066" w:rsidR="00DB0FC9" w:rsidRPr="00DB0FC9" w:rsidRDefault="00DB0FC9" w:rsidP="7C26EEBB">
            <w:pPr>
              <w:pStyle w:val="NoSpacing"/>
              <w:rPr>
                <w:color w:val="FFC000"/>
              </w:rPr>
            </w:pPr>
            <w:r w:rsidRPr="1BDD471F">
              <w:rPr>
                <w:color w:val="7030A0"/>
              </w:rPr>
              <w:t>Friday</w:t>
            </w:r>
            <w:r w:rsidR="00B7725F" w:rsidRPr="1BDD471F">
              <w:rPr>
                <w:color w:val="7030A0"/>
              </w:rPr>
              <w:t xml:space="preserve"> -</w:t>
            </w:r>
            <w:r w:rsidR="0FC93678" w:rsidRPr="1BDD471F">
              <w:rPr>
                <w:color w:val="7030A0"/>
              </w:rPr>
              <w:t xml:space="preserve"> </w:t>
            </w:r>
            <w:r w:rsidR="0FC93678">
              <w:t xml:space="preserve">Play </w:t>
            </w:r>
            <w:hyperlink r:id="rId16">
              <w:r w:rsidR="0FC93678" w:rsidRPr="1BDD471F">
                <w:rPr>
                  <w:rStyle w:val="Hyperlink"/>
                </w:rPr>
                <w:t>Spooky Spellings</w:t>
              </w:r>
            </w:hyperlink>
            <w:r w:rsidR="0FC93678" w:rsidRPr="1BDD471F">
              <w:rPr>
                <w:color w:val="00B050"/>
              </w:rPr>
              <w:t xml:space="preserve"> </w:t>
            </w:r>
            <w:r w:rsidR="0FC93678">
              <w:t>to recap words from the Year 4 spelling</w:t>
            </w:r>
            <w:r w:rsidR="0FC93678" w:rsidRPr="1BDD471F">
              <w:rPr>
                <w:color w:val="00B050"/>
              </w:rPr>
              <w:t xml:space="preserve"> </w:t>
            </w:r>
            <w:r w:rsidR="0FC93678">
              <w:t>list</w:t>
            </w:r>
            <w:r w:rsidR="7F430EEB">
              <w:t>.</w:t>
            </w:r>
          </w:p>
        </w:tc>
      </w:tr>
      <w:tr w:rsidR="00DB0FC9" w14:paraId="5B3C53A1" w14:textId="77777777" w:rsidTr="6FEA13E7">
        <w:tc>
          <w:tcPr>
            <w:tcW w:w="7087" w:type="dxa"/>
          </w:tcPr>
          <w:p w14:paraId="10869560" w14:textId="77777777" w:rsidR="00DB0FC9" w:rsidRPr="00DB0FC9" w:rsidRDefault="00DB0FC9" w:rsidP="00DB0FC9">
            <w:pPr>
              <w:jc w:val="center"/>
              <w:rPr>
                <w:b/>
              </w:rPr>
            </w:pPr>
            <w:r w:rsidRPr="00DB0FC9">
              <w:rPr>
                <w:b/>
              </w:rPr>
              <w:t xml:space="preserve">Weekly Writing Tasks </w:t>
            </w:r>
          </w:p>
        </w:tc>
        <w:tc>
          <w:tcPr>
            <w:tcW w:w="7087" w:type="dxa"/>
          </w:tcPr>
          <w:p w14:paraId="2588F27A" w14:textId="77777777" w:rsidR="00DB0FC9" w:rsidRPr="007548AE" w:rsidRDefault="00DB0FC9" w:rsidP="00DB0FC9">
            <w:pPr>
              <w:jc w:val="center"/>
              <w:rPr>
                <w:b/>
                <w:sz w:val="24"/>
                <w:szCs w:val="24"/>
              </w:rPr>
            </w:pPr>
            <w:r w:rsidRPr="007548AE">
              <w:rPr>
                <w:b/>
                <w:sz w:val="24"/>
                <w:szCs w:val="24"/>
              </w:rPr>
              <w:t>Weekly Maths Tasks</w:t>
            </w:r>
          </w:p>
        </w:tc>
      </w:tr>
      <w:tr w:rsidR="00DB0FC9" w14:paraId="495D311F" w14:textId="77777777" w:rsidTr="6FEA13E7">
        <w:tc>
          <w:tcPr>
            <w:tcW w:w="7087" w:type="dxa"/>
          </w:tcPr>
          <w:p w14:paraId="071895D6" w14:textId="4C68FEBC" w:rsidR="00DB0FC9" w:rsidRPr="00DB0FC9" w:rsidRDefault="00DB0FC9" w:rsidP="2D897529">
            <w:pPr>
              <w:pStyle w:val="NoSpacing"/>
            </w:pPr>
            <w:r w:rsidRPr="2D897529">
              <w:rPr>
                <w:color w:val="FF0000"/>
              </w:rPr>
              <w:t>Monday</w:t>
            </w:r>
            <w:r w:rsidR="4B9F2486" w:rsidRPr="2D897529">
              <w:rPr>
                <w:color w:val="FF0000"/>
              </w:rPr>
              <w:t xml:space="preserve"> </w:t>
            </w:r>
            <w:r w:rsidR="00822871" w:rsidRPr="2D897529">
              <w:rPr>
                <w:color w:val="FF0000"/>
              </w:rPr>
              <w:t xml:space="preserve">- </w:t>
            </w:r>
            <w:r w:rsidR="109E0554" w:rsidRPr="2D897529">
              <w:rPr>
                <w:color w:val="FF0000"/>
              </w:rPr>
              <w:t xml:space="preserve">  </w:t>
            </w:r>
            <w:r w:rsidR="2FDB6A5C" w:rsidRPr="2D897529">
              <w:t xml:space="preserve">Watch the animated </w:t>
            </w:r>
            <w:proofErr w:type="gramStart"/>
            <w:r w:rsidR="2FDB6A5C" w:rsidRPr="2D897529">
              <w:t xml:space="preserve">story </w:t>
            </w:r>
            <w:r w:rsidR="26B5821F" w:rsidRPr="2D897529">
              <w:t xml:space="preserve"> </w:t>
            </w:r>
            <w:proofErr w:type="gramEnd"/>
            <w:r w:rsidR="000741DB">
              <w:fldChar w:fldCharType="begin"/>
            </w:r>
            <w:r w:rsidR="000741DB">
              <w:instrText xml:space="preserve"> HYPERLINK "https://www.literacyshedplus.com/en-gb/resource/ruckus-ks2-activity-pack" \h </w:instrText>
            </w:r>
            <w:r w:rsidR="000741DB">
              <w:fldChar w:fldCharType="separate"/>
            </w:r>
            <w:r w:rsidR="26B5821F" w:rsidRPr="2D897529">
              <w:rPr>
                <w:rStyle w:val="Hyperlink"/>
                <w:color w:val="0030BF"/>
              </w:rPr>
              <w:t>Ruckus</w:t>
            </w:r>
            <w:r w:rsidR="000741DB">
              <w:rPr>
                <w:rStyle w:val="Hyperlink"/>
                <w:color w:val="0030BF"/>
              </w:rPr>
              <w:fldChar w:fldCharType="end"/>
            </w:r>
            <w:r w:rsidR="26B5821F" w:rsidRPr="2D897529">
              <w:rPr>
                <w:color w:val="0600BF"/>
              </w:rPr>
              <w:t xml:space="preserve"> </w:t>
            </w:r>
            <w:r w:rsidR="6C9A8C79" w:rsidRPr="2D897529">
              <w:t xml:space="preserve"> from </w:t>
            </w:r>
            <w:r w:rsidR="0785BA73" w:rsidRPr="2D897529">
              <w:t>The Literacy Shed.</w:t>
            </w:r>
          </w:p>
          <w:p w14:paraId="342D3EF2" w14:textId="3291E559" w:rsidR="00DB0FC9" w:rsidRPr="00DB0FC9" w:rsidRDefault="0785BA73" w:rsidP="2D897529">
            <w:pPr>
              <w:pStyle w:val="NoSpacing"/>
            </w:pPr>
            <w:r w:rsidRPr="2D897529">
              <w:t>Use pictures and sentences to r</w:t>
            </w:r>
            <w:r w:rsidR="3E15AF68" w:rsidRPr="2D897529">
              <w:t>etell the story</w:t>
            </w:r>
            <w:r w:rsidR="4FA7826E" w:rsidRPr="2D897529">
              <w:t xml:space="preserve"> in chronological order</w:t>
            </w:r>
            <w:r w:rsidR="1067B383" w:rsidRPr="2D897529">
              <w:t xml:space="preserve"> as a comic strip,</w:t>
            </w:r>
            <w:r w:rsidR="3E15AF68" w:rsidRPr="2D897529">
              <w:t xml:space="preserve"> </w:t>
            </w:r>
            <w:r w:rsidR="06BF8082" w:rsidRPr="2D897529">
              <w:t>showing 6 scenes from the film</w:t>
            </w:r>
            <w:r w:rsidR="075626FD" w:rsidRPr="2D897529">
              <w:t>.  Include some thought bubble</w:t>
            </w:r>
            <w:r w:rsidR="07524786" w:rsidRPr="2D897529">
              <w:t>s</w:t>
            </w:r>
            <w:r w:rsidR="075626FD" w:rsidRPr="2D897529">
              <w:t xml:space="preserve"> to show what the characters might be thinking.</w:t>
            </w:r>
          </w:p>
        </w:tc>
        <w:tc>
          <w:tcPr>
            <w:tcW w:w="7087" w:type="dxa"/>
          </w:tcPr>
          <w:p w14:paraId="21A42C84" w14:textId="799B7A5A" w:rsidR="00DB0FC9" w:rsidRPr="00DB0FC9" w:rsidRDefault="00DB0FC9" w:rsidP="001014E6">
            <w:pPr>
              <w:pStyle w:val="NoSpacing"/>
            </w:pPr>
            <w:r w:rsidRPr="1BDD471F">
              <w:rPr>
                <w:color w:val="FF0000"/>
              </w:rPr>
              <w:t>Monday</w:t>
            </w:r>
            <w:r w:rsidR="00911435" w:rsidRPr="1BDD471F">
              <w:rPr>
                <w:color w:val="FF0000"/>
              </w:rPr>
              <w:t xml:space="preserve">- </w:t>
            </w:r>
            <w:r w:rsidR="434AE190">
              <w:t xml:space="preserve">Use </w:t>
            </w:r>
            <w:hyperlink r:id="rId17">
              <w:r w:rsidR="434AE190" w:rsidRPr="1BDD471F">
                <w:rPr>
                  <w:rStyle w:val="Hyperlink"/>
                </w:rPr>
                <w:t>Daily ten</w:t>
              </w:r>
            </w:hyperlink>
            <w:r w:rsidR="434AE190">
              <w:t xml:space="preserve"> to </w:t>
            </w:r>
            <w:r w:rsidR="00278574">
              <w:t xml:space="preserve">practise </w:t>
            </w:r>
            <w:proofErr w:type="gramStart"/>
            <w:r w:rsidR="00278574">
              <w:t>rounding,</w:t>
            </w:r>
            <w:proofErr w:type="gramEnd"/>
            <w:r w:rsidR="00278574">
              <w:t xml:space="preserve"> doubles and halves, multiplication and </w:t>
            </w:r>
            <w:r w:rsidR="1564E67E">
              <w:t xml:space="preserve">division.  </w:t>
            </w:r>
          </w:p>
        </w:tc>
      </w:tr>
      <w:tr w:rsidR="00DB0FC9" w14:paraId="5448EB02" w14:textId="77777777" w:rsidTr="6FEA13E7">
        <w:tc>
          <w:tcPr>
            <w:tcW w:w="7087" w:type="dxa"/>
          </w:tcPr>
          <w:p w14:paraId="3E575981" w14:textId="04E4BC35" w:rsidR="00DB0FC9" w:rsidRPr="00DB0FC9" w:rsidRDefault="00DB0FC9" w:rsidP="2D897529">
            <w:pPr>
              <w:pStyle w:val="NoSpacing"/>
              <w:rPr>
                <w:color w:val="FFC000"/>
              </w:rPr>
            </w:pPr>
            <w:r w:rsidRPr="2D897529">
              <w:rPr>
                <w:color w:val="FFC000"/>
              </w:rPr>
              <w:t>Tuesday</w:t>
            </w:r>
            <w:r w:rsidR="00A261F9" w:rsidRPr="2D897529">
              <w:rPr>
                <w:color w:val="FFC000"/>
              </w:rPr>
              <w:t xml:space="preserve">- </w:t>
            </w:r>
            <w:r w:rsidR="6D9130B7" w:rsidRPr="2D897529">
              <w:t xml:space="preserve">Using the comic strip from yesterday’s activity, write some </w:t>
            </w:r>
            <w:r w:rsidR="6D9130B7" w:rsidRPr="2D897529">
              <w:lastRenderedPageBreak/>
              <w:t>dialogue to show what the brothers might be saying to each other.</w:t>
            </w:r>
          </w:p>
        </w:tc>
        <w:tc>
          <w:tcPr>
            <w:tcW w:w="7087" w:type="dxa"/>
          </w:tcPr>
          <w:p w14:paraId="78905517" w14:textId="39142B0C" w:rsidR="00DB0FC9" w:rsidRPr="00DB0FC9" w:rsidRDefault="00DB0FC9" w:rsidP="001014E6">
            <w:pPr>
              <w:pStyle w:val="NoSpacing"/>
            </w:pPr>
            <w:r w:rsidRPr="1BDD471F">
              <w:rPr>
                <w:color w:val="FFC000"/>
              </w:rPr>
              <w:lastRenderedPageBreak/>
              <w:t>Tuesday</w:t>
            </w:r>
            <w:r w:rsidR="007548AE" w:rsidRPr="1BDD471F">
              <w:rPr>
                <w:color w:val="FFC000"/>
              </w:rPr>
              <w:t>-</w:t>
            </w:r>
            <w:r w:rsidR="007548AE" w:rsidRPr="1BDD471F">
              <w:t xml:space="preserve"> </w:t>
            </w:r>
            <w:r w:rsidR="4653CC77" w:rsidRPr="1BDD471F">
              <w:t xml:space="preserve">Data collection - </w:t>
            </w:r>
            <w:r w:rsidR="6C6DFFE6" w:rsidRPr="1BDD471F">
              <w:rPr>
                <w:rFonts w:ascii="Calibri" w:eastAsia="Calibri" w:hAnsi="Calibri" w:cs="Calibri"/>
              </w:rPr>
              <w:t xml:space="preserve">Ask your child to survey the transport which goes </w:t>
            </w:r>
            <w:proofErr w:type="gramStart"/>
            <w:r w:rsidR="6C6DFFE6" w:rsidRPr="1BDD471F">
              <w:rPr>
                <w:rFonts w:ascii="Calibri" w:eastAsia="Calibri" w:hAnsi="Calibri" w:cs="Calibri"/>
              </w:rPr>
              <w:lastRenderedPageBreak/>
              <w:t>past</w:t>
            </w:r>
            <w:proofErr w:type="gramEnd"/>
            <w:r w:rsidR="6C6DFFE6" w:rsidRPr="1BDD471F">
              <w:rPr>
                <w:rFonts w:ascii="Calibri" w:eastAsia="Calibri" w:hAnsi="Calibri" w:cs="Calibri"/>
              </w:rPr>
              <w:t xml:space="preserve"> your home. Tally the different vehicles/vehicle colours and then create a bar chart or pictogram. Write statements about the data e.g. Silver was the most popular colour car.</w:t>
            </w:r>
            <w:r w:rsidR="11CA8BB8" w:rsidRPr="1BDD471F">
              <w:rPr>
                <w:rFonts w:ascii="Calibri" w:eastAsia="Calibri" w:hAnsi="Calibri" w:cs="Calibri"/>
              </w:rPr>
              <w:t xml:space="preserve">  There were 3 more taxis than bikes etc.</w:t>
            </w:r>
          </w:p>
        </w:tc>
      </w:tr>
      <w:tr w:rsidR="00DB0FC9" w14:paraId="61A26D4D" w14:textId="77777777" w:rsidTr="6FEA13E7">
        <w:tc>
          <w:tcPr>
            <w:tcW w:w="7087" w:type="dxa"/>
          </w:tcPr>
          <w:p w14:paraId="56B788C9" w14:textId="50D05F53" w:rsidR="00DB0FC9" w:rsidRPr="00DB0FC9" w:rsidRDefault="00DB0FC9" w:rsidP="2D897529">
            <w:pPr>
              <w:pStyle w:val="NoSpacing"/>
            </w:pPr>
            <w:proofErr w:type="gramStart"/>
            <w:r w:rsidRPr="2D897529">
              <w:rPr>
                <w:color w:val="00B050"/>
              </w:rPr>
              <w:lastRenderedPageBreak/>
              <w:t>Wednesday</w:t>
            </w:r>
            <w:r w:rsidR="00A261F9" w:rsidRPr="2D897529">
              <w:rPr>
                <w:color w:val="00B050"/>
              </w:rPr>
              <w:t>-</w:t>
            </w:r>
            <w:r w:rsidR="00A261F9" w:rsidRPr="2D897529">
              <w:t xml:space="preserve"> </w:t>
            </w:r>
            <w:r w:rsidR="7050ACEB" w:rsidRPr="2D897529">
              <w:t>Create a ‘</w:t>
            </w:r>
            <w:r w:rsidR="33656807" w:rsidRPr="2D897529">
              <w:t>Wanted</w:t>
            </w:r>
            <w:r w:rsidR="55A528DC" w:rsidRPr="2D897529">
              <w:t>’</w:t>
            </w:r>
            <w:r w:rsidR="33656807" w:rsidRPr="2D897529">
              <w:t xml:space="preserve"> poster</w:t>
            </w:r>
            <w:r w:rsidR="18CFB6CC" w:rsidRPr="2D897529">
              <w:t>, giving detailed descriptions of the brothers and why they are wanted.</w:t>
            </w:r>
            <w:proofErr w:type="gramEnd"/>
            <w:r w:rsidR="18CFB6CC" w:rsidRPr="2D897529">
              <w:t xml:space="preserve"> Will you include a reward for anyone who finds </w:t>
            </w:r>
            <w:proofErr w:type="gramStart"/>
            <w:r w:rsidR="61D76CA9" w:rsidRPr="2D897529">
              <w:t>t</w:t>
            </w:r>
            <w:r w:rsidR="18CFB6CC" w:rsidRPr="2D897529">
              <w:t>hem</w:t>
            </w:r>
            <w:proofErr w:type="gramEnd"/>
            <w:r w:rsidR="18CFB6CC" w:rsidRPr="2D897529">
              <w:t>?</w:t>
            </w:r>
          </w:p>
        </w:tc>
        <w:tc>
          <w:tcPr>
            <w:tcW w:w="7087" w:type="dxa"/>
          </w:tcPr>
          <w:p w14:paraId="1C959C58" w14:textId="7A23BB35" w:rsidR="00DB0FC9" w:rsidRPr="00DB0FC9" w:rsidRDefault="00DB0FC9" w:rsidP="005250F2">
            <w:pPr>
              <w:pStyle w:val="NoSpacing"/>
              <w:rPr>
                <w:color w:val="00B050"/>
              </w:rPr>
            </w:pPr>
            <w:r w:rsidRPr="7C26EEBB">
              <w:rPr>
                <w:color w:val="00B050"/>
              </w:rPr>
              <w:t>Wednesday</w:t>
            </w:r>
            <w:r w:rsidR="007548AE" w:rsidRPr="7C26EEBB">
              <w:rPr>
                <w:color w:val="00B050"/>
              </w:rPr>
              <w:t xml:space="preserve">- </w:t>
            </w:r>
            <w:r w:rsidR="7B18E692" w:rsidRPr="7C26EEBB">
              <w:rPr>
                <w:rFonts w:ascii="Calibri" w:eastAsia="Calibri" w:hAnsi="Calibri" w:cs="Calibri"/>
              </w:rPr>
              <w:t xml:space="preserve">Play </w:t>
            </w:r>
            <w:hyperlink r:id="rId18">
              <w:r w:rsidR="7B18E692" w:rsidRPr="7C26EEBB">
                <w:rPr>
                  <w:rStyle w:val="Hyperlink"/>
                  <w:rFonts w:ascii="Calibri" w:eastAsia="Calibri" w:hAnsi="Calibri" w:cs="Calibri"/>
                </w:rPr>
                <w:t>Hit the Button</w:t>
              </w:r>
            </w:hyperlink>
            <w:r w:rsidR="7B18E692" w:rsidRPr="7C26EEBB">
              <w:rPr>
                <w:rFonts w:ascii="Calibri" w:eastAsia="Calibri" w:hAnsi="Calibri" w:cs="Calibri"/>
              </w:rPr>
              <w:t xml:space="preserve"> - focus on number bonds, halves, doubles and times tables.</w:t>
            </w:r>
          </w:p>
        </w:tc>
      </w:tr>
      <w:tr w:rsidR="00DB0FC9" w14:paraId="137840A2" w14:textId="77777777" w:rsidTr="6FEA13E7">
        <w:tc>
          <w:tcPr>
            <w:tcW w:w="7087" w:type="dxa"/>
          </w:tcPr>
          <w:p w14:paraId="3471CCC2" w14:textId="71FE8C47" w:rsidR="00DB0FC9" w:rsidRPr="00DB0FC9" w:rsidRDefault="00DB0FC9" w:rsidP="2D897529">
            <w:pPr>
              <w:pStyle w:val="NoSpacing"/>
            </w:pPr>
            <w:r w:rsidRPr="2D897529">
              <w:rPr>
                <w:color w:val="0070C0"/>
              </w:rPr>
              <w:t>Thursday</w:t>
            </w:r>
            <w:r w:rsidR="00822871" w:rsidRPr="2D897529">
              <w:rPr>
                <w:color w:val="0070C0"/>
              </w:rPr>
              <w:t xml:space="preserve">- </w:t>
            </w:r>
            <w:r w:rsidR="3946FED8" w:rsidRPr="2D897529">
              <w:t xml:space="preserve">Imagine that your ‘Wanted’ poster has been successful and the jewel thieves </w:t>
            </w:r>
            <w:proofErr w:type="gramStart"/>
            <w:r w:rsidR="3946FED8" w:rsidRPr="2D897529">
              <w:t>have now been caught</w:t>
            </w:r>
            <w:proofErr w:type="gramEnd"/>
            <w:r w:rsidR="3946FED8" w:rsidRPr="2D897529">
              <w:t xml:space="preserve">. </w:t>
            </w:r>
            <w:r w:rsidR="172A83A9" w:rsidRPr="2D897529">
              <w:t xml:space="preserve">Write a </w:t>
            </w:r>
            <w:r w:rsidR="074411BF" w:rsidRPr="2D897529">
              <w:t>newspaper report</w:t>
            </w:r>
            <w:r w:rsidR="13C31267" w:rsidRPr="2D897529">
              <w:t xml:space="preserve"> about the </w:t>
            </w:r>
            <w:r w:rsidR="24B87DED" w:rsidRPr="2D897529">
              <w:t>theft of the ruby</w:t>
            </w:r>
            <w:r w:rsidR="43346F39" w:rsidRPr="2D897529">
              <w:t xml:space="preserve">.  Include as much detail as possible. Remember to use the 5 </w:t>
            </w:r>
            <w:proofErr w:type="spellStart"/>
            <w:r w:rsidR="43346F39" w:rsidRPr="2D897529">
              <w:t>Ws</w:t>
            </w:r>
            <w:proofErr w:type="spellEnd"/>
            <w:r w:rsidR="43346F39" w:rsidRPr="2D897529">
              <w:t xml:space="preserve"> – when, where, what, who &amp; why.</w:t>
            </w:r>
            <w:r w:rsidR="7327729D" w:rsidRPr="2D897529">
              <w:t xml:space="preserve">   Finish the report with what has happened to the thieves now they </w:t>
            </w:r>
            <w:proofErr w:type="gramStart"/>
            <w:r w:rsidR="7327729D" w:rsidRPr="2D897529">
              <w:t>have been caught</w:t>
            </w:r>
            <w:proofErr w:type="gramEnd"/>
            <w:r w:rsidR="7327729D" w:rsidRPr="2D897529">
              <w:t>.</w:t>
            </w:r>
          </w:p>
        </w:tc>
        <w:tc>
          <w:tcPr>
            <w:tcW w:w="7087" w:type="dxa"/>
          </w:tcPr>
          <w:p w14:paraId="42208100" w14:textId="45C4117C" w:rsidR="00DB0FC9" w:rsidRPr="00DB0FC9" w:rsidRDefault="00DB0FC9" w:rsidP="001014E6">
            <w:pPr>
              <w:pStyle w:val="NoSpacing"/>
              <w:rPr>
                <w:color w:val="0070C0"/>
              </w:rPr>
            </w:pPr>
            <w:r w:rsidRPr="7C26EEBB">
              <w:rPr>
                <w:color w:val="0070C0"/>
              </w:rPr>
              <w:t>Thursday</w:t>
            </w:r>
            <w:r w:rsidR="007548AE" w:rsidRPr="7C26EEBB">
              <w:rPr>
                <w:color w:val="0070C0"/>
              </w:rPr>
              <w:t xml:space="preserve">- </w:t>
            </w:r>
            <w:r w:rsidR="5DC22168" w:rsidRPr="7C26EEBB">
              <w:rPr>
                <w:rFonts w:ascii="Calibri" w:eastAsia="Calibri" w:hAnsi="Calibri" w:cs="Calibri"/>
              </w:rPr>
              <w:t xml:space="preserve">Use the </w:t>
            </w:r>
            <w:hyperlink r:id="rId19">
              <w:r w:rsidR="5DC22168" w:rsidRPr="7C26EEBB">
                <w:rPr>
                  <w:rStyle w:val="Hyperlink"/>
                  <w:rFonts w:ascii="Calibri" w:eastAsia="Calibri" w:hAnsi="Calibri" w:cs="Calibri"/>
                  <w:color w:val="0000FF"/>
                </w:rPr>
                <w:t>interactive teaching clock</w:t>
              </w:r>
            </w:hyperlink>
            <w:r w:rsidR="5DC22168" w:rsidRPr="7C26EEBB">
              <w:rPr>
                <w:rFonts w:ascii="Calibri" w:eastAsia="Calibri" w:hAnsi="Calibri" w:cs="Calibri"/>
              </w:rPr>
              <w:t xml:space="preserve"> to practise reading the time on analogue and digital clocks.</w:t>
            </w:r>
          </w:p>
        </w:tc>
      </w:tr>
      <w:tr w:rsidR="00DB0FC9" w14:paraId="58810ACA" w14:textId="77777777" w:rsidTr="6FEA13E7">
        <w:tc>
          <w:tcPr>
            <w:tcW w:w="7087" w:type="dxa"/>
          </w:tcPr>
          <w:p w14:paraId="2AE18551" w14:textId="135F996A" w:rsidR="00DB0FC9" w:rsidRPr="00DB0FC9" w:rsidRDefault="00DB0FC9" w:rsidP="001014E6">
            <w:pPr>
              <w:pStyle w:val="NoSpacing"/>
              <w:rPr>
                <w:color w:val="7030A0"/>
              </w:rPr>
            </w:pPr>
            <w:r w:rsidRPr="7C26EEBB">
              <w:rPr>
                <w:color w:val="7030A0"/>
              </w:rPr>
              <w:t>Friday</w:t>
            </w:r>
            <w:r w:rsidR="00822871" w:rsidRPr="7C26EEBB">
              <w:rPr>
                <w:color w:val="7030A0"/>
              </w:rPr>
              <w:t xml:space="preserve"> - </w:t>
            </w:r>
            <w:r w:rsidR="2D4D5387" w:rsidRPr="7C26EEBB">
              <w:rPr>
                <w:rFonts w:ascii="Calibri" w:eastAsia="Calibri" w:hAnsi="Calibri" w:cs="Calibri"/>
              </w:rPr>
              <w:t xml:space="preserve">Plan and write a journey story. Where is the main character going and why? What happens on his/her journey? How does the main character overcome this? </w:t>
            </w:r>
          </w:p>
        </w:tc>
        <w:tc>
          <w:tcPr>
            <w:tcW w:w="7087" w:type="dxa"/>
          </w:tcPr>
          <w:p w14:paraId="7470C396" w14:textId="276BA557" w:rsidR="00DB0FC9" w:rsidRPr="00DB0FC9" w:rsidRDefault="0D10DC18" w:rsidP="35FDD306">
            <w:pPr>
              <w:pStyle w:val="NoSpacing"/>
              <w:rPr>
                <w:color w:val="7030A0"/>
              </w:rPr>
            </w:pPr>
            <w:r w:rsidRPr="1BDD471F">
              <w:rPr>
                <w:color w:val="7030A0"/>
              </w:rPr>
              <w:t>Friday-</w:t>
            </w:r>
            <w:r w:rsidRPr="1BDD471F">
              <w:rPr>
                <w:color w:val="000000" w:themeColor="text1"/>
              </w:rPr>
              <w:t>Have a go at some of these activ</w:t>
            </w:r>
            <w:r w:rsidR="76C8A464" w:rsidRPr="1BDD471F">
              <w:rPr>
                <w:color w:val="000000" w:themeColor="text1"/>
              </w:rPr>
              <w:t>ities</w:t>
            </w:r>
            <w:r w:rsidRPr="1BDD471F">
              <w:rPr>
                <w:color w:val="000000" w:themeColor="text1"/>
              </w:rPr>
              <w:t xml:space="preserve"> on time.</w:t>
            </w:r>
          </w:p>
          <w:p w14:paraId="748C2D9B" w14:textId="7C4361E4" w:rsidR="00DB0FC9" w:rsidRPr="00DB0FC9" w:rsidRDefault="000741DB" w:rsidP="7C26EEBB">
            <w:pPr>
              <w:pStyle w:val="NoSpacing"/>
              <w:rPr>
                <w:color w:val="7030A0"/>
                <w:highlight w:val="green"/>
              </w:rPr>
            </w:pPr>
            <w:hyperlink r:id="rId20">
              <w:r w:rsidR="0D10DC18" w:rsidRPr="1BDD471F">
                <w:rPr>
                  <w:rStyle w:val="Hyperlink"/>
                  <w:rFonts w:ascii="Calibri" w:eastAsia="Calibri" w:hAnsi="Calibri" w:cs="Calibri"/>
                </w:rPr>
                <w:t>https://www.bbc.co.uk/bitesize/topics/zkfycdm/articles/zcrmqty</w:t>
              </w:r>
            </w:hyperlink>
            <w:r w:rsidR="007548AE" w:rsidRPr="1BDD471F">
              <w:rPr>
                <w:color w:val="7030A0"/>
              </w:rPr>
              <w:t xml:space="preserve"> </w:t>
            </w:r>
          </w:p>
        </w:tc>
      </w:tr>
    </w:tbl>
    <w:p w14:paraId="5A39BBE3" w14:textId="77777777" w:rsidR="000658FA" w:rsidRDefault="000658FA" w:rsidP="00336F20">
      <w:pPr>
        <w:pStyle w:val="NoSpacing"/>
      </w:pPr>
    </w:p>
    <w:p w14:paraId="4CB7E8D1" w14:textId="05E87838" w:rsidR="3F77ADEE" w:rsidRDefault="3F77ADEE" w:rsidP="6FEA13E7">
      <w:pPr>
        <w:pStyle w:val="NoSpacing"/>
      </w:pPr>
      <w:r>
        <w:t xml:space="preserve">                                                                    </w:t>
      </w:r>
      <w:r>
        <w:rPr>
          <w:noProof/>
          <w:lang w:eastAsia="en-GB"/>
        </w:rPr>
        <w:drawing>
          <wp:inline distT="0" distB="0" distL="0" distR="0" wp14:anchorId="4C6E30BA" wp14:editId="6E3D4F81">
            <wp:extent cx="4411744" cy="3086100"/>
            <wp:effectExtent l="0" t="0" r="0" b="0"/>
            <wp:docPr id="1856161262" name="Picture 185616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411744" cy="3086100"/>
                    </a:xfrm>
                    <a:prstGeom prst="rect">
                      <a:avLst/>
                    </a:prstGeom>
                  </pic:spPr>
                </pic:pic>
              </a:graphicData>
            </a:graphic>
          </wp:inline>
        </w:drawing>
      </w:r>
    </w:p>
    <w:p w14:paraId="19D86329" w14:textId="779B6F78" w:rsidR="6FEA13E7" w:rsidRDefault="6FEA13E7" w:rsidP="6FEA13E7">
      <w:pPr>
        <w:pStyle w:val="NoSpacing"/>
      </w:pPr>
    </w:p>
    <w:p w14:paraId="72A3D3EC" w14:textId="77777777" w:rsidR="00336F20" w:rsidRDefault="00336F20" w:rsidP="00336F20">
      <w:pPr>
        <w:pStyle w:val="NoSpacing"/>
      </w:pPr>
    </w:p>
    <w:tbl>
      <w:tblPr>
        <w:tblStyle w:val="TableGrid"/>
        <w:tblW w:w="0" w:type="auto"/>
        <w:tblLook w:val="04A0" w:firstRow="1" w:lastRow="0" w:firstColumn="1" w:lastColumn="0" w:noHBand="0" w:noVBand="1"/>
      </w:tblPr>
      <w:tblGrid>
        <w:gridCol w:w="14174"/>
      </w:tblGrid>
      <w:tr w:rsidR="00DB0FC9" w14:paraId="29CF821C" w14:textId="77777777" w:rsidTr="1BDD471F">
        <w:tc>
          <w:tcPr>
            <w:tcW w:w="14174" w:type="dxa"/>
          </w:tcPr>
          <w:p w14:paraId="3156F200" w14:textId="77777777" w:rsidR="00DB0FC9" w:rsidRPr="007E203A" w:rsidRDefault="00DB0FC9" w:rsidP="1BDD471F">
            <w:pPr>
              <w:pStyle w:val="NoSpacing"/>
              <w:jc w:val="center"/>
              <w:rPr>
                <w:b/>
                <w:bCs/>
                <w:sz w:val="28"/>
                <w:szCs w:val="28"/>
              </w:rPr>
            </w:pPr>
            <w:r w:rsidRPr="1BDD471F">
              <w:rPr>
                <w:b/>
                <w:bCs/>
                <w:sz w:val="28"/>
                <w:szCs w:val="28"/>
              </w:rPr>
              <w:t>Learning Project - to be done throughout the week</w:t>
            </w:r>
          </w:p>
        </w:tc>
      </w:tr>
      <w:tr w:rsidR="00907AC5" w14:paraId="0D0B940D" w14:textId="77777777" w:rsidTr="1BDD471F">
        <w:tc>
          <w:tcPr>
            <w:tcW w:w="14174" w:type="dxa"/>
          </w:tcPr>
          <w:p w14:paraId="19BA95C8" w14:textId="63858A45" w:rsidR="638C3F60" w:rsidRDefault="638C3F60" w:rsidP="7C26EEBB">
            <w:pPr>
              <w:pStyle w:val="NoSpacing"/>
              <w:rPr>
                <w:rFonts w:ascii="Calibri" w:eastAsia="Calibri" w:hAnsi="Calibri" w:cs="Calibri"/>
                <w:b/>
                <w:bCs/>
                <w:sz w:val="24"/>
                <w:szCs w:val="24"/>
              </w:rPr>
            </w:pPr>
            <w:r w:rsidRPr="7C26EEBB">
              <w:rPr>
                <w:rFonts w:ascii="Calibri" w:eastAsia="Calibri" w:hAnsi="Calibri" w:cs="Calibri"/>
                <w:b/>
                <w:bCs/>
                <w:sz w:val="24"/>
                <w:szCs w:val="24"/>
              </w:rPr>
              <w:t xml:space="preserve">The project this week aims to provide opportunities for your child to learn more about transport. Learning may focus on modes of transport, transport in the past, the science behind transport, road safety and how to be safe around water. </w:t>
            </w:r>
          </w:p>
          <w:p w14:paraId="249E4C90" w14:textId="6467828C" w:rsidR="7C26EEBB" w:rsidRDefault="7C26EEBB" w:rsidP="7C26EEBB">
            <w:pPr>
              <w:pStyle w:val="NoSpacing"/>
              <w:rPr>
                <w:rFonts w:ascii="Calibri" w:eastAsia="Calibri" w:hAnsi="Calibri" w:cs="Calibri"/>
                <w:b/>
                <w:bCs/>
                <w:sz w:val="24"/>
                <w:szCs w:val="24"/>
              </w:rPr>
            </w:pPr>
          </w:p>
          <w:p w14:paraId="3D0C871C" w14:textId="42913C3D" w:rsidR="4790E8D3" w:rsidRDefault="4790E8D3" w:rsidP="7C26EEBB">
            <w:pPr>
              <w:pStyle w:val="NoSpacing"/>
              <w:numPr>
                <w:ilvl w:val="0"/>
                <w:numId w:val="1"/>
              </w:numPr>
              <w:rPr>
                <w:rFonts w:eastAsiaTheme="minorEastAsia"/>
              </w:rPr>
            </w:pPr>
            <w:proofErr w:type="gramStart"/>
            <w:r w:rsidRPr="7C26EEBB">
              <w:rPr>
                <w:rFonts w:ascii="Calibri" w:eastAsia="Calibri" w:hAnsi="Calibri" w:cs="Calibri"/>
              </w:rPr>
              <w:t>Let’s</w:t>
            </w:r>
            <w:proofErr w:type="gramEnd"/>
            <w:r w:rsidRPr="7C26EEBB">
              <w:rPr>
                <w:rFonts w:ascii="Calibri" w:eastAsia="Calibri" w:hAnsi="Calibri" w:cs="Calibri"/>
              </w:rPr>
              <w:t xml:space="preserve"> Talk Transport -Talk as a family about transport in your life. Talk about how you get to school and work. Do you get your food delivered? Does anyone in the family operate a mode of transport? Is it their job? Discuss the first family car owned. Ask your child to mind map all of the ways your family relies on transport and then to imagine a life without it.</w:t>
            </w:r>
          </w:p>
          <w:p w14:paraId="6E5448C6" w14:textId="21BE84C7" w:rsidR="7C26EEBB" w:rsidRDefault="7C26EEBB" w:rsidP="7C26EEBB">
            <w:pPr>
              <w:pStyle w:val="NoSpacing"/>
              <w:ind w:left="360"/>
              <w:rPr>
                <w:rFonts w:ascii="Calibri" w:eastAsia="Calibri" w:hAnsi="Calibri" w:cs="Calibri"/>
              </w:rPr>
            </w:pPr>
          </w:p>
          <w:p w14:paraId="32A25EA0" w14:textId="45259812" w:rsidR="338403AA" w:rsidRDefault="338403AA" w:rsidP="7C26EEBB">
            <w:pPr>
              <w:pStyle w:val="NoSpacing"/>
              <w:numPr>
                <w:ilvl w:val="0"/>
                <w:numId w:val="1"/>
              </w:numPr>
              <w:rPr>
                <w:rFonts w:eastAsiaTheme="minorEastAsia"/>
              </w:rPr>
            </w:pPr>
            <w:r w:rsidRPr="7C26EEBB">
              <w:rPr>
                <w:rFonts w:ascii="Calibri" w:eastAsia="Calibri" w:hAnsi="Calibri" w:cs="Calibri"/>
              </w:rPr>
              <w:t xml:space="preserve">Obstacle Course - Ask your child to find any toy transport (cars, trains, </w:t>
            </w:r>
            <w:proofErr w:type="spellStart"/>
            <w:r w:rsidRPr="7C26EEBB">
              <w:rPr>
                <w:rFonts w:ascii="Calibri" w:eastAsia="Calibri" w:hAnsi="Calibri" w:cs="Calibri"/>
              </w:rPr>
              <w:t>etc</w:t>
            </w:r>
            <w:proofErr w:type="spellEnd"/>
            <w:r w:rsidRPr="7C26EEBB">
              <w:rPr>
                <w:rFonts w:ascii="Calibri" w:eastAsia="Calibri" w:hAnsi="Calibri" w:cs="Calibri"/>
              </w:rPr>
              <w:t xml:space="preserve">) they may have at home, </w:t>
            </w:r>
            <w:proofErr w:type="gramStart"/>
            <w:r w:rsidRPr="7C26EEBB">
              <w:rPr>
                <w:rFonts w:ascii="Calibri" w:eastAsia="Calibri" w:hAnsi="Calibri" w:cs="Calibri"/>
              </w:rPr>
              <w:t>then</w:t>
            </w:r>
            <w:proofErr w:type="gramEnd"/>
            <w:r w:rsidRPr="7C26EEBB">
              <w:rPr>
                <w:rFonts w:ascii="Calibri" w:eastAsia="Calibri" w:hAnsi="Calibri" w:cs="Calibri"/>
              </w:rPr>
              <w:t xml:space="preserve"> they can design an obstacle course for their vehicle to travel around. This could be on a track or floor involving ramps inside or in the garden. </w:t>
            </w:r>
          </w:p>
          <w:p w14:paraId="44EAFD9C" w14:textId="77777777" w:rsidR="00047187" w:rsidRDefault="00047187" w:rsidP="00907AC5">
            <w:pPr>
              <w:pStyle w:val="NoSpacing"/>
            </w:pPr>
          </w:p>
          <w:p w14:paraId="4B94D5A5" w14:textId="0D0E8DCC" w:rsidR="00047187" w:rsidRDefault="338403AA" w:rsidP="7C26EEBB">
            <w:pPr>
              <w:pStyle w:val="NoSpacing"/>
              <w:numPr>
                <w:ilvl w:val="0"/>
                <w:numId w:val="1"/>
              </w:numPr>
              <w:rPr>
                <w:rFonts w:eastAsiaTheme="minorEastAsia"/>
              </w:rPr>
            </w:pPr>
            <w:r w:rsidRPr="7C26EEBB">
              <w:rPr>
                <w:rFonts w:ascii="Calibri" w:eastAsia="Calibri" w:hAnsi="Calibri" w:cs="Calibri"/>
              </w:rPr>
              <w:t>Transport Around the World - Ask your child to</w:t>
            </w:r>
            <w:r w:rsidR="7287400B" w:rsidRPr="7C26EEBB">
              <w:rPr>
                <w:rFonts w:ascii="Calibri" w:eastAsia="Calibri" w:hAnsi="Calibri" w:cs="Calibri"/>
              </w:rPr>
              <w:t xml:space="preserve"> find out all the different methods of travel in Britain and compare these to different methods in other count</w:t>
            </w:r>
            <w:r w:rsidR="22ADF184" w:rsidRPr="7C26EEBB">
              <w:rPr>
                <w:rFonts w:ascii="Calibri" w:eastAsia="Calibri" w:hAnsi="Calibri" w:cs="Calibri"/>
              </w:rPr>
              <w:t>r</w:t>
            </w:r>
            <w:r w:rsidR="7287400B" w:rsidRPr="7C26EEBB">
              <w:rPr>
                <w:rFonts w:ascii="Calibri" w:eastAsia="Calibri" w:hAnsi="Calibri" w:cs="Calibri"/>
              </w:rPr>
              <w:t>ies</w:t>
            </w:r>
            <w:r w:rsidR="501B161D" w:rsidRPr="7C26EEBB">
              <w:rPr>
                <w:rFonts w:ascii="Calibri" w:eastAsia="Calibri" w:hAnsi="Calibri" w:cs="Calibri"/>
              </w:rPr>
              <w:t xml:space="preserve">, e.g. rickshaws, </w:t>
            </w:r>
            <w:r w:rsidR="02E0B928" w:rsidRPr="7C26EEBB">
              <w:rPr>
                <w:rFonts w:ascii="Calibri" w:eastAsia="Calibri" w:hAnsi="Calibri" w:cs="Calibri"/>
              </w:rPr>
              <w:t>gondolas</w:t>
            </w:r>
            <w:r w:rsidRPr="7C26EEBB">
              <w:rPr>
                <w:rFonts w:ascii="Calibri" w:eastAsia="Calibri" w:hAnsi="Calibri" w:cs="Calibri"/>
              </w:rPr>
              <w:t xml:space="preserve"> </w:t>
            </w:r>
            <w:r w:rsidR="532DC25A" w:rsidRPr="7C26EEBB">
              <w:rPr>
                <w:rFonts w:ascii="Calibri" w:eastAsia="Calibri" w:hAnsi="Calibri" w:cs="Calibri"/>
              </w:rPr>
              <w:t>etc</w:t>
            </w:r>
            <w:r w:rsidR="343CBD98" w:rsidRPr="7C26EEBB">
              <w:rPr>
                <w:rFonts w:ascii="Calibri" w:eastAsia="Calibri" w:hAnsi="Calibri" w:cs="Calibri"/>
              </w:rPr>
              <w:t>.</w:t>
            </w:r>
          </w:p>
          <w:p w14:paraId="4CCC803E" w14:textId="1B982888" w:rsidR="7C26EEBB" w:rsidRDefault="7C26EEBB" w:rsidP="7C26EEBB">
            <w:pPr>
              <w:pStyle w:val="NoSpacing"/>
              <w:rPr>
                <w:rFonts w:ascii="Calibri" w:eastAsia="Calibri" w:hAnsi="Calibri" w:cs="Calibri"/>
              </w:rPr>
            </w:pPr>
          </w:p>
          <w:p w14:paraId="044C4B13" w14:textId="362FF1C6" w:rsidR="343CBD98" w:rsidRDefault="343CBD98" w:rsidP="7C26EEBB">
            <w:pPr>
              <w:pStyle w:val="NoSpacing"/>
              <w:numPr>
                <w:ilvl w:val="0"/>
                <w:numId w:val="1"/>
              </w:numPr>
            </w:pPr>
            <w:r w:rsidRPr="7C26EEBB">
              <w:rPr>
                <w:rFonts w:ascii="Calibri" w:eastAsia="Calibri" w:hAnsi="Calibri" w:cs="Calibri"/>
              </w:rPr>
              <w:t xml:space="preserve">Aeroplane flights - Get each family member to make a paper </w:t>
            </w:r>
            <w:proofErr w:type="gramStart"/>
            <w:r w:rsidRPr="7C26EEBB">
              <w:rPr>
                <w:rFonts w:ascii="Calibri" w:eastAsia="Calibri" w:hAnsi="Calibri" w:cs="Calibri"/>
              </w:rPr>
              <w:t>aeroplane and throw each one in turn</w:t>
            </w:r>
            <w:proofErr w:type="gramEnd"/>
            <w:r w:rsidRPr="7C26EEBB">
              <w:rPr>
                <w:rFonts w:ascii="Calibri" w:eastAsia="Calibri" w:hAnsi="Calibri" w:cs="Calibri"/>
              </w:rPr>
              <w:t xml:space="preserve"> and see whose travels the furthest. Ask your child to measure the lengths of the distance travelled and record these on a bar chart. </w:t>
            </w:r>
          </w:p>
          <w:p w14:paraId="5523AD9B" w14:textId="08242508" w:rsidR="7C26EEBB" w:rsidRDefault="7C26EEBB" w:rsidP="7C26EEBB">
            <w:pPr>
              <w:pStyle w:val="NoSpacing"/>
              <w:ind w:left="360"/>
              <w:rPr>
                <w:rFonts w:ascii="Calibri" w:eastAsia="Calibri" w:hAnsi="Calibri" w:cs="Calibri"/>
              </w:rPr>
            </w:pPr>
          </w:p>
          <w:p w14:paraId="1A89F678" w14:textId="293BE21A" w:rsidR="5E6BA31E" w:rsidRDefault="5E6BA31E" w:rsidP="7C26EEBB">
            <w:pPr>
              <w:pStyle w:val="NoSpacing"/>
              <w:numPr>
                <w:ilvl w:val="0"/>
                <w:numId w:val="1"/>
              </w:numPr>
            </w:pPr>
            <w:r w:rsidRPr="7C26EEBB">
              <w:rPr>
                <w:rFonts w:ascii="Calibri" w:eastAsia="Calibri" w:hAnsi="Calibri" w:cs="Calibri"/>
              </w:rPr>
              <w:t xml:space="preserve">Transport Inventors - Ask your child to find out about famous transport inventors such as Henry Ford and The Wright Brothers. Create fact files about these inventors. Can your child draw sketches of different modes of transport then and </w:t>
            </w:r>
            <w:proofErr w:type="gramStart"/>
            <w:r w:rsidRPr="7C26EEBB">
              <w:rPr>
                <w:rFonts w:ascii="Calibri" w:eastAsia="Calibri" w:hAnsi="Calibri" w:cs="Calibri"/>
              </w:rPr>
              <w:t>now.</w:t>
            </w:r>
            <w:proofErr w:type="gramEnd"/>
            <w:r w:rsidRPr="7C26EEBB">
              <w:rPr>
                <w:rFonts w:ascii="Calibri" w:eastAsia="Calibri" w:hAnsi="Calibri" w:cs="Calibri"/>
              </w:rPr>
              <w:t xml:space="preserve"> Can they place different modes of transport on a timeline using their invention date?</w:t>
            </w:r>
          </w:p>
          <w:p w14:paraId="4BD4F183" w14:textId="6651B6CD" w:rsidR="7C26EEBB" w:rsidRDefault="7C26EEBB" w:rsidP="7C26EEBB">
            <w:pPr>
              <w:pStyle w:val="NoSpacing"/>
              <w:ind w:left="360"/>
              <w:rPr>
                <w:rFonts w:ascii="Calibri" w:eastAsia="Calibri" w:hAnsi="Calibri" w:cs="Calibri"/>
              </w:rPr>
            </w:pPr>
          </w:p>
          <w:p w14:paraId="3DEEC669" w14:textId="77777777" w:rsidR="00047187" w:rsidRPr="007E203A" w:rsidRDefault="00047187" w:rsidP="00907AC5">
            <w:pPr>
              <w:pStyle w:val="NoSpacing"/>
              <w:rPr>
                <w:b/>
                <w:sz w:val="24"/>
                <w:szCs w:val="24"/>
              </w:rPr>
            </w:pPr>
          </w:p>
        </w:tc>
      </w:tr>
      <w:tr w:rsidR="277044A5" w14:paraId="6B1F6D37" w14:textId="77777777" w:rsidTr="1BDD471F">
        <w:tc>
          <w:tcPr>
            <w:tcW w:w="14174" w:type="dxa"/>
          </w:tcPr>
          <w:p w14:paraId="55380034" w14:textId="6A9A47EA" w:rsidR="55D325FB" w:rsidRDefault="263D04B3" w:rsidP="1BDD471F">
            <w:pPr>
              <w:pStyle w:val="NoSpacing"/>
              <w:jc w:val="center"/>
              <w:rPr>
                <w:b/>
                <w:bCs/>
                <w:sz w:val="28"/>
                <w:szCs w:val="28"/>
              </w:rPr>
            </w:pPr>
            <w:r w:rsidRPr="1BDD471F">
              <w:rPr>
                <w:b/>
                <w:bCs/>
                <w:sz w:val="28"/>
                <w:szCs w:val="28"/>
              </w:rPr>
              <w:t>P.S.H.E. &amp; Wellbeing</w:t>
            </w:r>
          </w:p>
        </w:tc>
      </w:tr>
      <w:tr w:rsidR="277044A5" w14:paraId="27303BFC" w14:textId="77777777" w:rsidTr="1BDD471F">
        <w:tc>
          <w:tcPr>
            <w:tcW w:w="14174" w:type="dxa"/>
          </w:tcPr>
          <w:p w14:paraId="5687F7CA" w14:textId="1A593DC4" w:rsidR="277044A5" w:rsidRDefault="277044A5" w:rsidP="277044A5">
            <w:pPr>
              <w:pStyle w:val="NoSpacing"/>
            </w:pPr>
          </w:p>
          <w:p w14:paraId="752937AF" w14:textId="1EC08BC8" w:rsidR="2D7C4AC8" w:rsidRDefault="2D7C4AC8" w:rsidP="277044A5">
            <w:pPr>
              <w:pStyle w:val="NoSpacing"/>
              <w:numPr>
                <w:ilvl w:val="0"/>
                <w:numId w:val="6"/>
              </w:numPr>
              <w:rPr>
                <w:rFonts w:eastAsiaTheme="minorEastAsia"/>
              </w:rPr>
            </w:pPr>
            <w:r w:rsidRPr="277044A5">
              <w:rPr>
                <w:b/>
                <w:bCs/>
              </w:rPr>
              <w:t>Mindfulness challenge</w:t>
            </w:r>
          </w:p>
          <w:p w14:paraId="5DE00F2B" w14:textId="1AF93071" w:rsidR="450BD51F" w:rsidRDefault="450BD51F" w:rsidP="277044A5">
            <w:pPr>
              <w:pStyle w:val="NoSpacing"/>
            </w:pPr>
            <w:r>
              <w:rPr>
                <w:noProof/>
                <w:lang w:eastAsia="en-GB"/>
              </w:rPr>
              <w:lastRenderedPageBreak/>
              <w:drawing>
                <wp:inline distT="0" distB="0" distL="0" distR="0" wp14:anchorId="4D5872A9" wp14:editId="0D73D874">
                  <wp:extent cx="4743450" cy="2914650"/>
                  <wp:effectExtent l="0" t="0" r="0" b="0"/>
                  <wp:docPr id="1938885888" name="Picture 193888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743450" cy="2914650"/>
                          </a:xfrm>
                          <a:prstGeom prst="rect">
                            <a:avLst/>
                          </a:prstGeom>
                        </pic:spPr>
                      </pic:pic>
                    </a:graphicData>
                  </a:graphic>
                </wp:inline>
              </w:drawing>
            </w:r>
          </w:p>
          <w:p w14:paraId="79B05CD1" w14:textId="59BC611E" w:rsidR="277044A5" w:rsidRDefault="277044A5" w:rsidP="277044A5">
            <w:pPr>
              <w:pStyle w:val="NoSpacing"/>
            </w:pPr>
          </w:p>
          <w:p w14:paraId="1947D79F" w14:textId="6B59836E" w:rsidR="4F0BD5AC" w:rsidRDefault="4F0BD5AC" w:rsidP="277044A5">
            <w:pPr>
              <w:pStyle w:val="NoSpacing"/>
              <w:numPr>
                <w:ilvl w:val="0"/>
                <w:numId w:val="8"/>
              </w:numPr>
              <w:rPr>
                <w:rFonts w:eastAsiaTheme="minorEastAsia"/>
                <w:b/>
                <w:bCs/>
              </w:rPr>
            </w:pPr>
            <w:r w:rsidRPr="277044A5">
              <w:rPr>
                <w:b/>
                <w:bCs/>
              </w:rPr>
              <w:t>Brain Break – I can fly</w:t>
            </w:r>
          </w:p>
          <w:p w14:paraId="03807B95" w14:textId="5E227E8A" w:rsidR="277044A5" w:rsidRDefault="3C0BBE53" w:rsidP="277044A5">
            <w:pPr>
              <w:pStyle w:val="NoSpacing"/>
            </w:pPr>
            <w:r>
              <w:t xml:space="preserve">              </w:t>
            </w:r>
            <w:r w:rsidR="2EBD395E">
              <w:t>Pretend you can fly like an aeroplane, a bee, a kite, a butterfly, an eagle for 10 seconds each.</w:t>
            </w:r>
          </w:p>
          <w:p w14:paraId="218557CB" w14:textId="33557CB5" w:rsidR="277044A5" w:rsidRDefault="277044A5" w:rsidP="277044A5">
            <w:pPr>
              <w:pStyle w:val="NoSpacing"/>
            </w:pPr>
          </w:p>
          <w:p w14:paraId="2D7C0933" w14:textId="580E50E0" w:rsidR="277044A5" w:rsidRDefault="3DB41D19" w:rsidP="7C26EEBB">
            <w:pPr>
              <w:pStyle w:val="NoSpacing"/>
              <w:numPr>
                <w:ilvl w:val="0"/>
                <w:numId w:val="7"/>
              </w:numPr>
              <w:rPr>
                <w:rFonts w:eastAsiaTheme="minorEastAsia"/>
              </w:rPr>
            </w:pPr>
            <w:r>
              <w:t>Draw a strengths ‘Family tree’, either for your family</w:t>
            </w:r>
            <w:r w:rsidR="5EF244CE">
              <w:t>,</w:t>
            </w:r>
            <w:r>
              <w:t xml:space="preserve"> a group of your friends</w:t>
            </w:r>
            <w:r w:rsidR="2D5A72B8">
              <w:t xml:space="preserve">, your class or your school.  Think about how </w:t>
            </w:r>
            <w:proofErr w:type="gramStart"/>
            <w:r w:rsidR="2D5A72B8">
              <w:t>these</w:t>
            </w:r>
            <w:proofErr w:type="gramEnd"/>
            <w:r w:rsidR="2D5A72B8">
              <w:t xml:space="preserve"> character strengths you all have can help you overcome challenges together.</w:t>
            </w:r>
          </w:p>
          <w:p w14:paraId="1BFBF471" w14:textId="518D46A4" w:rsidR="7C26EEBB" w:rsidRDefault="7C26EEBB" w:rsidP="7C26EEBB">
            <w:pPr>
              <w:pStyle w:val="NoSpacing"/>
              <w:ind w:left="360"/>
            </w:pPr>
          </w:p>
          <w:p w14:paraId="31E4FFB6" w14:textId="499D398E" w:rsidR="55D325FB" w:rsidRDefault="428C73B1" w:rsidP="277044A5">
            <w:pPr>
              <w:pStyle w:val="NoSpacing"/>
              <w:numPr>
                <w:ilvl w:val="0"/>
                <w:numId w:val="7"/>
              </w:numPr>
              <w:rPr>
                <w:rFonts w:eastAsiaTheme="minorEastAsia"/>
                <w:b/>
                <w:bCs/>
              </w:rPr>
            </w:pPr>
            <w:r w:rsidRPr="7C26EEBB">
              <w:rPr>
                <w:b/>
                <w:bCs/>
              </w:rPr>
              <w:t xml:space="preserve">Cosmic Yoga – </w:t>
            </w:r>
            <w:hyperlink r:id="rId23">
              <w:r w:rsidRPr="7C26EEBB">
                <w:rPr>
                  <w:rStyle w:val="Hyperlink"/>
                  <w:b/>
                  <w:bCs/>
                </w:rPr>
                <w:t xml:space="preserve">The Bye </w:t>
              </w:r>
              <w:proofErr w:type="spellStart"/>
              <w:r w:rsidRPr="7C26EEBB">
                <w:rPr>
                  <w:rStyle w:val="Hyperlink"/>
                  <w:b/>
                  <w:bCs/>
                </w:rPr>
                <w:t>Bye</w:t>
              </w:r>
              <w:proofErr w:type="spellEnd"/>
              <w:r w:rsidRPr="7C26EEBB">
                <w:rPr>
                  <w:rStyle w:val="Hyperlink"/>
                  <w:b/>
                  <w:bCs/>
                </w:rPr>
                <w:t xml:space="preserve"> Boat</w:t>
              </w:r>
            </w:hyperlink>
            <w:r w:rsidR="79B51BF1">
              <w:t xml:space="preserve">       </w:t>
            </w:r>
            <w:r w:rsidR="79B51BF1" w:rsidRPr="7C26EEBB">
              <w:rPr>
                <w:b/>
                <w:bCs/>
              </w:rPr>
              <w:t>Cosmic Kids Yoga Disco</w:t>
            </w:r>
            <w:r w:rsidR="79B51BF1">
              <w:t xml:space="preserve"> – </w:t>
            </w:r>
            <w:hyperlink r:id="rId24">
              <w:r w:rsidR="79B51BF1" w:rsidRPr="7C26EEBB">
                <w:rPr>
                  <w:rStyle w:val="Hyperlink"/>
                  <w:b/>
                  <w:bCs/>
                </w:rPr>
                <w:t>Hot air balloon</w:t>
              </w:r>
            </w:hyperlink>
          </w:p>
          <w:p w14:paraId="213D1A1B" w14:textId="56CA0CDA" w:rsidR="55D325FB" w:rsidRDefault="55D325FB" w:rsidP="7C26EEBB">
            <w:pPr>
              <w:pStyle w:val="NoSpacing"/>
              <w:rPr>
                <w:b/>
                <w:bCs/>
                <w:highlight w:val="yellow"/>
              </w:rPr>
            </w:pPr>
          </w:p>
        </w:tc>
      </w:tr>
      <w:tr w:rsidR="00DB0FC9" w14:paraId="0E710C94" w14:textId="77777777" w:rsidTr="1BDD471F">
        <w:tc>
          <w:tcPr>
            <w:tcW w:w="14174" w:type="dxa"/>
          </w:tcPr>
          <w:p w14:paraId="6FAE26F7" w14:textId="77777777" w:rsidR="00DB0FC9" w:rsidRPr="007E203A" w:rsidRDefault="00DB0FC9" w:rsidP="1BDD471F">
            <w:pPr>
              <w:pStyle w:val="NoSpacing"/>
              <w:jc w:val="center"/>
              <w:rPr>
                <w:b/>
                <w:bCs/>
                <w:sz w:val="28"/>
                <w:szCs w:val="28"/>
              </w:rPr>
            </w:pPr>
            <w:r w:rsidRPr="1BDD471F">
              <w:rPr>
                <w:b/>
                <w:bCs/>
                <w:sz w:val="28"/>
                <w:szCs w:val="28"/>
              </w:rPr>
              <w:lastRenderedPageBreak/>
              <w:t>STEM Learning Opportunities #</w:t>
            </w:r>
            <w:proofErr w:type="spellStart"/>
            <w:r w:rsidRPr="1BDD471F">
              <w:rPr>
                <w:b/>
                <w:bCs/>
                <w:sz w:val="28"/>
                <w:szCs w:val="28"/>
              </w:rPr>
              <w:t>sciencefromhome</w:t>
            </w:r>
            <w:proofErr w:type="spellEnd"/>
          </w:p>
        </w:tc>
      </w:tr>
      <w:tr w:rsidR="00DB0FC9" w14:paraId="3656B9AB" w14:textId="77777777" w:rsidTr="1BDD471F">
        <w:tc>
          <w:tcPr>
            <w:tcW w:w="14174" w:type="dxa"/>
          </w:tcPr>
          <w:p w14:paraId="295216E3" w14:textId="2A539DE0" w:rsidR="00DB0FC9" w:rsidRDefault="7F0D86CC" w:rsidP="7C26EEBB">
            <w:pPr>
              <w:pStyle w:val="NoSpacing"/>
              <w:rPr>
                <w:rFonts w:ascii="Calibri" w:eastAsia="Calibri" w:hAnsi="Calibri" w:cs="Calibri"/>
                <w:b/>
                <w:bCs/>
                <w:sz w:val="24"/>
                <w:szCs w:val="24"/>
                <w:u w:val="single"/>
              </w:rPr>
            </w:pPr>
            <w:r w:rsidRPr="7C26EEBB">
              <w:rPr>
                <w:rFonts w:ascii="Calibri" w:eastAsia="Calibri" w:hAnsi="Calibri" w:cs="Calibri"/>
                <w:b/>
                <w:bCs/>
                <w:sz w:val="24"/>
                <w:szCs w:val="24"/>
                <w:u w:val="single"/>
              </w:rPr>
              <w:t>Brilliant Boats</w:t>
            </w:r>
            <w:r w:rsidRPr="7C26EEBB">
              <w:rPr>
                <w:rFonts w:ascii="Calibri" w:eastAsia="Calibri" w:hAnsi="Calibri" w:cs="Calibri"/>
                <w:b/>
                <w:bCs/>
                <w:sz w:val="24"/>
                <w:szCs w:val="24"/>
              </w:rPr>
              <w:t xml:space="preserve"> </w:t>
            </w:r>
          </w:p>
          <w:p w14:paraId="45FB0818" w14:textId="6CEC36F7" w:rsidR="00DB0FC9" w:rsidRDefault="7F0D86CC" w:rsidP="00336F20">
            <w:pPr>
              <w:pStyle w:val="NoSpacing"/>
            </w:pPr>
            <w:r w:rsidRPr="7C26EEBB">
              <w:rPr>
                <w:rFonts w:ascii="Calibri" w:eastAsia="Calibri" w:hAnsi="Calibri" w:cs="Calibri"/>
              </w:rPr>
              <w:t>● Using just 1 sheet of paper and some paperclips design a raft that will hold as many coins or marbles as possible. You can download the activity card here to help you.</w:t>
            </w:r>
          </w:p>
        </w:tc>
      </w:tr>
      <w:tr w:rsidR="00DB0FC9" w14:paraId="55462780" w14:textId="77777777" w:rsidTr="1BDD471F">
        <w:tc>
          <w:tcPr>
            <w:tcW w:w="14174" w:type="dxa"/>
          </w:tcPr>
          <w:p w14:paraId="249EAD41" w14:textId="77777777" w:rsidR="00DB0FC9" w:rsidRPr="007E203A" w:rsidRDefault="00DB0FC9" w:rsidP="1BDD471F">
            <w:pPr>
              <w:pStyle w:val="NoSpacing"/>
              <w:jc w:val="center"/>
              <w:rPr>
                <w:b/>
                <w:bCs/>
                <w:sz w:val="24"/>
                <w:szCs w:val="24"/>
              </w:rPr>
            </w:pPr>
            <w:r w:rsidRPr="1BDD471F">
              <w:rPr>
                <w:b/>
                <w:bCs/>
                <w:sz w:val="24"/>
                <w:szCs w:val="24"/>
              </w:rPr>
              <w:t>Additional learning resources parents may wish to engage with</w:t>
            </w:r>
          </w:p>
        </w:tc>
      </w:tr>
      <w:tr w:rsidR="00DB0FC9" w14:paraId="16A5C744" w14:textId="77777777" w:rsidTr="1BDD471F">
        <w:tc>
          <w:tcPr>
            <w:tcW w:w="14174" w:type="dxa"/>
          </w:tcPr>
          <w:p w14:paraId="2AC1C438" w14:textId="77777777" w:rsidR="000658FA" w:rsidRDefault="000741DB" w:rsidP="000658FA">
            <w:pPr>
              <w:pStyle w:val="NoSpacing"/>
              <w:numPr>
                <w:ilvl w:val="0"/>
                <w:numId w:val="10"/>
              </w:numPr>
            </w:pPr>
            <w:hyperlink r:id="rId25" w:history="1">
              <w:r w:rsidR="000658FA" w:rsidRPr="000658FA">
                <w:rPr>
                  <w:rStyle w:val="Hyperlink"/>
                </w:rPr>
                <w:t xml:space="preserve">BBC </w:t>
              </w:r>
              <w:proofErr w:type="spellStart"/>
              <w:r w:rsidR="000658FA" w:rsidRPr="000658FA">
                <w:rPr>
                  <w:rStyle w:val="Hyperlink"/>
                </w:rPr>
                <w:t>Bitesize</w:t>
              </w:r>
              <w:proofErr w:type="spellEnd"/>
            </w:hyperlink>
            <w:r w:rsidR="000658FA">
              <w:t xml:space="preserve"> - Lots of videos and learning opportunities for all subjects. </w:t>
            </w:r>
          </w:p>
          <w:p w14:paraId="0ABBFD56" w14:textId="77777777" w:rsidR="000658FA" w:rsidRDefault="000741DB" w:rsidP="000658FA">
            <w:pPr>
              <w:pStyle w:val="NoSpacing"/>
              <w:numPr>
                <w:ilvl w:val="0"/>
                <w:numId w:val="10"/>
              </w:numPr>
            </w:pPr>
            <w:hyperlink r:id="rId26" w:history="1">
              <w:r w:rsidR="000658FA" w:rsidRPr="007E203A">
                <w:rPr>
                  <w:rStyle w:val="Hyperlink"/>
                </w:rPr>
                <w:t>Classroom Secrets Learning Packs</w:t>
              </w:r>
            </w:hyperlink>
            <w:r w:rsidR="000658FA">
              <w:t xml:space="preserve"> - Reading, writing and maths activities for different ages. </w:t>
            </w:r>
          </w:p>
          <w:p w14:paraId="5888C4A0" w14:textId="77777777" w:rsidR="000658FA" w:rsidRDefault="000741DB" w:rsidP="000658FA">
            <w:pPr>
              <w:pStyle w:val="NoSpacing"/>
              <w:numPr>
                <w:ilvl w:val="0"/>
                <w:numId w:val="10"/>
              </w:numPr>
            </w:pPr>
            <w:hyperlink r:id="rId27" w:history="1">
              <w:proofErr w:type="spellStart"/>
              <w:r w:rsidR="000658FA" w:rsidRPr="007E203A">
                <w:rPr>
                  <w:rStyle w:val="Hyperlink"/>
                </w:rPr>
                <w:t>Twinkl</w:t>
              </w:r>
              <w:proofErr w:type="spellEnd"/>
            </w:hyperlink>
            <w:r w:rsidR="000658FA">
              <w:t xml:space="preserve"> - Click on the link and sign up using your email address and creating a password. Use the offer code UKTWINKLHELPS. </w:t>
            </w:r>
          </w:p>
          <w:p w14:paraId="39D74108" w14:textId="77777777" w:rsidR="000658FA" w:rsidRDefault="000741DB" w:rsidP="000658FA">
            <w:pPr>
              <w:pStyle w:val="NoSpacing"/>
              <w:numPr>
                <w:ilvl w:val="0"/>
                <w:numId w:val="10"/>
              </w:numPr>
            </w:pPr>
            <w:hyperlink r:id="rId28" w:history="1">
              <w:r w:rsidR="000658FA" w:rsidRPr="007E203A">
                <w:rPr>
                  <w:rStyle w:val="Hyperlink"/>
                </w:rPr>
                <w:t>White Rose Maths online maths lessons</w:t>
              </w:r>
            </w:hyperlink>
            <w:r w:rsidR="000658FA">
              <w:t xml:space="preserve">. Watch a lesson video and complete the worksheet </w:t>
            </w:r>
            <w:proofErr w:type="gramStart"/>
            <w:r w:rsidR="000658FA">
              <w:t>(can be downloaded and completed digitally)</w:t>
            </w:r>
            <w:proofErr w:type="gramEnd"/>
            <w:r w:rsidR="000658FA">
              <w:t>.</w:t>
            </w:r>
          </w:p>
          <w:p w14:paraId="713967BE" w14:textId="77777777" w:rsidR="000658FA" w:rsidRDefault="000741DB" w:rsidP="000658FA">
            <w:pPr>
              <w:pStyle w:val="NoSpacing"/>
              <w:numPr>
                <w:ilvl w:val="0"/>
                <w:numId w:val="10"/>
              </w:numPr>
            </w:pPr>
            <w:hyperlink r:id="rId29" w:history="1">
              <w:r w:rsidR="000658FA" w:rsidRPr="007E203A">
                <w:rPr>
                  <w:rStyle w:val="Hyperlink"/>
                </w:rPr>
                <w:t xml:space="preserve">Times Table </w:t>
              </w:r>
              <w:proofErr w:type="spellStart"/>
              <w:r w:rsidR="000658FA" w:rsidRPr="007E203A">
                <w:rPr>
                  <w:rStyle w:val="Hyperlink"/>
                </w:rPr>
                <w:t>Rockstars</w:t>
              </w:r>
              <w:proofErr w:type="spellEnd"/>
              <w:r w:rsidR="000658FA" w:rsidRPr="007E203A">
                <w:rPr>
                  <w:rStyle w:val="Hyperlink"/>
                </w:rPr>
                <w:t xml:space="preserve"> and </w:t>
              </w:r>
              <w:proofErr w:type="spellStart"/>
              <w:r w:rsidR="000658FA" w:rsidRPr="007E203A">
                <w:rPr>
                  <w:rStyle w:val="Hyperlink"/>
                </w:rPr>
                <w:t>Numbots</w:t>
              </w:r>
              <w:proofErr w:type="spellEnd"/>
            </w:hyperlink>
            <w:r w:rsidR="000658FA">
              <w:t xml:space="preserve">. Your child can access both of these programmes with their school logins. On Times Table </w:t>
            </w:r>
            <w:proofErr w:type="spellStart"/>
            <w:r w:rsidR="000658FA">
              <w:t>Rockstars</w:t>
            </w:r>
            <w:proofErr w:type="spellEnd"/>
            <w:r w:rsidR="000658FA">
              <w:t xml:space="preserve">, children should aim to play </w:t>
            </w:r>
            <w:proofErr w:type="spellStart"/>
            <w:r w:rsidR="000658FA">
              <w:t>Soundcheck</w:t>
            </w:r>
            <w:proofErr w:type="spellEnd"/>
            <w:r w:rsidR="000658FA">
              <w:t xml:space="preserve"> for 20 minutes daily.</w:t>
            </w:r>
          </w:p>
          <w:p w14:paraId="6626965C" w14:textId="77777777" w:rsidR="000658FA" w:rsidRDefault="000741DB" w:rsidP="000658FA">
            <w:pPr>
              <w:pStyle w:val="NoSpacing"/>
              <w:numPr>
                <w:ilvl w:val="0"/>
                <w:numId w:val="10"/>
              </w:numPr>
            </w:pPr>
            <w:hyperlink r:id="rId30">
              <w:r w:rsidR="007E203A" w:rsidRPr="277044A5">
                <w:rPr>
                  <w:rStyle w:val="Hyperlink"/>
                </w:rPr>
                <w:t>IXL online</w:t>
              </w:r>
            </w:hyperlink>
            <w:r w:rsidR="000658FA">
              <w:t xml:space="preserve">. There are interactive games to play and guides for parents. </w:t>
            </w:r>
          </w:p>
          <w:p w14:paraId="02430EBD" w14:textId="3B6D603D" w:rsidR="00DB0FC9" w:rsidRDefault="000741DB" w:rsidP="277044A5">
            <w:pPr>
              <w:pStyle w:val="NoSpacing"/>
              <w:numPr>
                <w:ilvl w:val="0"/>
                <w:numId w:val="10"/>
              </w:numPr>
            </w:pPr>
            <w:hyperlink r:id="rId31">
              <w:r w:rsidR="79C60E44" w:rsidRPr="277044A5">
                <w:rPr>
                  <w:rStyle w:val="Hyperlink"/>
                  <w:rFonts w:ascii="Calibri" w:eastAsia="Calibri" w:hAnsi="Calibri" w:cs="Calibri"/>
                  <w:color w:val="0000FF"/>
                </w:rPr>
                <w:t>P.E. with Joe</w:t>
              </w:r>
            </w:hyperlink>
            <w:r w:rsidR="79C60E44" w:rsidRPr="277044A5">
              <w:rPr>
                <w:rFonts w:ascii="Calibri" w:eastAsia="Calibri" w:hAnsi="Calibri" w:cs="Calibri"/>
              </w:rPr>
              <w:t xml:space="preserve">   Daily P.E sessions with Joe Wicks accessed through YouTube.</w:t>
            </w:r>
          </w:p>
          <w:p w14:paraId="7B8A2F07" w14:textId="35DB8364" w:rsidR="00DB0FC9" w:rsidRDefault="000741DB" w:rsidP="277044A5">
            <w:pPr>
              <w:pStyle w:val="NoSpacing"/>
              <w:numPr>
                <w:ilvl w:val="0"/>
                <w:numId w:val="10"/>
              </w:numPr>
            </w:pPr>
            <w:hyperlink r:id="rId32">
              <w:proofErr w:type="spellStart"/>
              <w:r w:rsidR="79C60E44" w:rsidRPr="277044A5">
                <w:rPr>
                  <w:rStyle w:val="Hyperlink"/>
                  <w:rFonts w:ascii="Calibri" w:eastAsia="Calibri" w:hAnsi="Calibri" w:cs="Calibri"/>
                  <w:color w:val="0000FF"/>
                </w:rPr>
                <w:t>Supermovers</w:t>
              </w:r>
              <w:proofErr w:type="spellEnd"/>
            </w:hyperlink>
            <w:r w:rsidR="79C60E44" w:rsidRPr="277044A5">
              <w:rPr>
                <w:rFonts w:ascii="Calibri" w:eastAsia="Calibri" w:hAnsi="Calibri" w:cs="Calibri"/>
              </w:rPr>
              <w:t xml:space="preserve">  Movements to music/raps focussing on different curriculum areas</w:t>
            </w:r>
          </w:p>
          <w:p w14:paraId="53128261" w14:textId="6A0679E0" w:rsidR="00DB0FC9" w:rsidRDefault="00DB0FC9" w:rsidP="277044A5">
            <w:pPr>
              <w:pStyle w:val="NoSpacing"/>
              <w:ind w:left="360"/>
              <w:rPr>
                <w:highlight w:val="yellow"/>
              </w:rPr>
            </w:pPr>
          </w:p>
        </w:tc>
      </w:tr>
    </w:tbl>
    <w:p w14:paraId="62486C05" w14:textId="77777777" w:rsidR="00336F20" w:rsidRDefault="00336F20" w:rsidP="00336F20">
      <w:pPr>
        <w:pStyle w:val="NoSpacing"/>
      </w:pPr>
    </w:p>
    <w:p w14:paraId="4101652C" w14:textId="77777777" w:rsidR="00336F20" w:rsidRDefault="00336F20" w:rsidP="00336F20">
      <w:pPr>
        <w:pStyle w:val="NoSpacing"/>
      </w:pPr>
    </w:p>
    <w:p w14:paraId="4B99056E" w14:textId="77777777" w:rsidR="00336F20" w:rsidRDefault="00336F20" w:rsidP="00336F20">
      <w:pPr>
        <w:pStyle w:val="NoSpacing"/>
      </w:pPr>
    </w:p>
    <w:p w14:paraId="1299C43A" w14:textId="77777777" w:rsidR="00336F20" w:rsidRDefault="00336F20" w:rsidP="00336F20">
      <w:pPr>
        <w:pStyle w:val="NoSpacing"/>
      </w:pPr>
    </w:p>
    <w:p w14:paraId="4DDBEF00" w14:textId="77777777" w:rsidR="00336F20" w:rsidRDefault="00336F20" w:rsidP="00336F20">
      <w:pPr>
        <w:pStyle w:val="NoSpacing"/>
      </w:pPr>
    </w:p>
    <w:p w14:paraId="3461D779" w14:textId="77777777" w:rsidR="00336F20" w:rsidRDefault="00336F20" w:rsidP="00336F20">
      <w:pPr>
        <w:pStyle w:val="NoSpacing"/>
      </w:pPr>
    </w:p>
    <w:p w14:paraId="3CF2D8B6" w14:textId="77777777" w:rsidR="00336F20" w:rsidRDefault="00336F20" w:rsidP="00336F20">
      <w:pPr>
        <w:pStyle w:val="NoSpacing"/>
      </w:pPr>
    </w:p>
    <w:p w14:paraId="0FB78278" w14:textId="77777777" w:rsidR="00336F20" w:rsidRDefault="00336F20" w:rsidP="00336F20">
      <w:pPr>
        <w:pStyle w:val="NoSpacing"/>
      </w:pPr>
    </w:p>
    <w:p w14:paraId="1FC39945" w14:textId="77777777" w:rsidR="00336F20" w:rsidRDefault="00336F20" w:rsidP="00336F20">
      <w:pPr>
        <w:pStyle w:val="NoSpacing"/>
      </w:pPr>
    </w:p>
    <w:p w14:paraId="0562CB0E" w14:textId="77777777" w:rsidR="00336F20" w:rsidRDefault="00336F20" w:rsidP="00336F20">
      <w:pPr>
        <w:pStyle w:val="NoSpacing"/>
      </w:pPr>
    </w:p>
    <w:p w14:paraId="34CE0A41" w14:textId="77777777" w:rsidR="00336F20" w:rsidRDefault="00336F20" w:rsidP="00336F20">
      <w:pPr>
        <w:pStyle w:val="NoSpacing"/>
      </w:pPr>
    </w:p>
    <w:p w14:paraId="62EBF3C5" w14:textId="77777777" w:rsidR="00336F20" w:rsidRDefault="00336F20" w:rsidP="00336F20">
      <w:pPr>
        <w:pStyle w:val="NoSpacing"/>
      </w:pPr>
    </w:p>
    <w:p w14:paraId="6D98A12B" w14:textId="77777777" w:rsidR="00336F20" w:rsidRDefault="00336F20" w:rsidP="00336F20">
      <w:pPr>
        <w:pStyle w:val="NoSpacing"/>
      </w:pPr>
    </w:p>
    <w:p w14:paraId="2946DB82" w14:textId="77777777" w:rsidR="00336F20" w:rsidRDefault="00336F20" w:rsidP="00336F20">
      <w:pPr>
        <w:pStyle w:val="NoSpacing"/>
      </w:pPr>
    </w:p>
    <w:p w14:paraId="5997CC1D" w14:textId="77777777" w:rsidR="00336F20" w:rsidRDefault="00336F20" w:rsidP="00336F20">
      <w:pPr>
        <w:pStyle w:val="NoSpacing"/>
      </w:pPr>
    </w:p>
    <w:p w14:paraId="110FFD37" w14:textId="77777777" w:rsidR="00336F20" w:rsidRDefault="00336F20" w:rsidP="00336F20">
      <w:pPr>
        <w:pStyle w:val="NoSpacing"/>
      </w:pPr>
    </w:p>
    <w:p w14:paraId="6B699379" w14:textId="77777777" w:rsidR="00336F20" w:rsidRDefault="00336F20" w:rsidP="00336F20">
      <w:pPr>
        <w:pStyle w:val="NoSpacing"/>
      </w:pPr>
    </w:p>
    <w:p w14:paraId="3FE9F23F" w14:textId="09F6A3BA" w:rsidR="00336F20" w:rsidRDefault="00336F20" w:rsidP="00336F20">
      <w:pPr>
        <w:pStyle w:val="NoSpacing"/>
      </w:pPr>
    </w:p>
    <w:p w14:paraId="1F72F646" w14:textId="77777777" w:rsidR="00336F20" w:rsidRDefault="00336F20" w:rsidP="00336F20">
      <w:pPr>
        <w:pStyle w:val="NoSpacing"/>
      </w:pPr>
    </w:p>
    <w:p w14:paraId="08CE6F91" w14:textId="77777777" w:rsidR="00336F20" w:rsidRDefault="00336F20" w:rsidP="00336F20">
      <w:pPr>
        <w:pStyle w:val="NoSpacing"/>
      </w:pPr>
    </w:p>
    <w:p w14:paraId="61CDCEAD" w14:textId="77777777" w:rsidR="00336F20" w:rsidRDefault="00336F20" w:rsidP="00336F20">
      <w:pPr>
        <w:pStyle w:val="NoSpacing"/>
      </w:pPr>
    </w:p>
    <w:p w14:paraId="6BB9E253" w14:textId="77777777" w:rsidR="00336F20" w:rsidRDefault="00336F20" w:rsidP="00336F20">
      <w:pPr>
        <w:pStyle w:val="NoSpacing"/>
      </w:pPr>
    </w:p>
    <w:p w14:paraId="23DE523C" w14:textId="77777777" w:rsidR="00336F20" w:rsidRDefault="00336F20" w:rsidP="00336F20">
      <w:pPr>
        <w:pStyle w:val="NoSpacing"/>
      </w:pPr>
    </w:p>
    <w:p w14:paraId="52E56223" w14:textId="77777777" w:rsidR="00336F20" w:rsidRDefault="00336F20" w:rsidP="00336F20">
      <w:pPr>
        <w:pStyle w:val="NoSpacing"/>
      </w:pPr>
    </w:p>
    <w:p w14:paraId="07547A01" w14:textId="77777777" w:rsidR="00336F20" w:rsidRDefault="00336F20" w:rsidP="00336F20">
      <w:pPr>
        <w:pStyle w:val="NoSpacing"/>
      </w:pPr>
    </w:p>
    <w:p w14:paraId="5043CB0F" w14:textId="77777777" w:rsidR="00336F20" w:rsidRDefault="00336F20" w:rsidP="00336F20">
      <w:pPr>
        <w:pStyle w:val="NoSpacing"/>
      </w:pPr>
    </w:p>
    <w:p w14:paraId="07459315" w14:textId="77777777" w:rsidR="00336F20" w:rsidRDefault="00336F20" w:rsidP="00336F20">
      <w:pPr>
        <w:pStyle w:val="NoSpacing"/>
      </w:pPr>
    </w:p>
    <w:p w14:paraId="6537F28F" w14:textId="77777777" w:rsidR="00336F20" w:rsidRDefault="00336F20" w:rsidP="00336F20">
      <w:pPr>
        <w:pStyle w:val="NoSpacing"/>
      </w:pPr>
    </w:p>
    <w:p w14:paraId="6DFB9E20" w14:textId="77777777" w:rsidR="00336F20" w:rsidRDefault="00336F20" w:rsidP="00336F20">
      <w:pPr>
        <w:pStyle w:val="NoSpacing"/>
      </w:pPr>
    </w:p>
    <w:p w14:paraId="70DF9E56" w14:textId="77777777" w:rsidR="00336F20" w:rsidRDefault="00336F20" w:rsidP="00336F20">
      <w:pPr>
        <w:pStyle w:val="NoSpacing"/>
      </w:pPr>
    </w:p>
    <w:p w14:paraId="44E871BC" w14:textId="77777777" w:rsidR="00336F20" w:rsidRDefault="00336F20" w:rsidP="00336F20">
      <w:pPr>
        <w:pStyle w:val="NoSpacing"/>
      </w:pPr>
    </w:p>
    <w:p w14:paraId="144A5D23" w14:textId="77777777" w:rsidR="00336F20" w:rsidRDefault="00336F20" w:rsidP="00336F20">
      <w:pPr>
        <w:pStyle w:val="NoSpacing"/>
      </w:pPr>
    </w:p>
    <w:p w14:paraId="738610EB" w14:textId="77777777" w:rsidR="00336F20" w:rsidRDefault="00336F20" w:rsidP="00336F20">
      <w:pPr>
        <w:pStyle w:val="NoSpacing"/>
      </w:pPr>
    </w:p>
    <w:p w14:paraId="637805D2" w14:textId="77777777" w:rsidR="00336F20" w:rsidRDefault="00336F20" w:rsidP="00336F20">
      <w:pPr>
        <w:pStyle w:val="NoSpacing"/>
      </w:pPr>
    </w:p>
    <w:p w14:paraId="463F29E8" w14:textId="77777777" w:rsidR="00336F20" w:rsidRDefault="00336F20" w:rsidP="00336F20">
      <w:pPr>
        <w:pStyle w:val="NoSpacing"/>
      </w:pPr>
    </w:p>
    <w:p w14:paraId="3B7B4B86" w14:textId="77777777" w:rsidR="00336F20" w:rsidRDefault="00336F20" w:rsidP="00336F20">
      <w:pPr>
        <w:pStyle w:val="NoSpacing"/>
      </w:pPr>
    </w:p>
    <w:p w14:paraId="3A0FF5F2" w14:textId="77777777" w:rsidR="00336F20" w:rsidRDefault="00336F20" w:rsidP="00336F20">
      <w:pPr>
        <w:pStyle w:val="NoSpacing"/>
      </w:pPr>
    </w:p>
    <w:p w14:paraId="5630AD66" w14:textId="77777777" w:rsidR="00336F20" w:rsidRPr="00336F20" w:rsidRDefault="00336F20" w:rsidP="00336F20">
      <w:pPr>
        <w:pStyle w:val="NoSpacing"/>
      </w:pPr>
    </w:p>
    <w:sectPr w:rsidR="00336F20" w:rsidRPr="00336F20" w:rsidSect="00336F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8FF"/>
    <w:multiLevelType w:val="hybridMultilevel"/>
    <w:tmpl w:val="AE488EEE"/>
    <w:lvl w:ilvl="0" w:tplc="E8349670">
      <w:start w:val="1"/>
      <w:numFmt w:val="bullet"/>
      <w:lvlText w:val=""/>
      <w:lvlJc w:val="left"/>
      <w:pPr>
        <w:ind w:left="720" w:hanging="360"/>
      </w:pPr>
      <w:rPr>
        <w:rFonts w:ascii="Symbol" w:hAnsi="Symbol" w:hint="default"/>
      </w:rPr>
    </w:lvl>
    <w:lvl w:ilvl="1" w:tplc="D65E81A6">
      <w:start w:val="1"/>
      <w:numFmt w:val="bullet"/>
      <w:lvlText w:val="o"/>
      <w:lvlJc w:val="left"/>
      <w:pPr>
        <w:ind w:left="1440" w:hanging="360"/>
      </w:pPr>
      <w:rPr>
        <w:rFonts w:ascii="Courier New" w:hAnsi="Courier New" w:hint="default"/>
      </w:rPr>
    </w:lvl>
    <w:lvl w:ilvl="2" w:tplc="3992F442">
      <w:start w:val="1"/>
      <w:numFmt w:val="bullet"/>
      <w:lvlText w:val=""/>
      <w:lvlJc w:val="left"/>
      <w:pPr>
        <w:ind w:left="2160" w:hanging="360"/>
      </w:pPr>
      <w:rPr>
        <w:rFonts w:ascii="Wingdings" w:hAnsi="Wingdings" w:hint="default"/>
      </w:rPr>
    </w:lvl>
    <w:lvl w:ilvl="3" w:tplc="34B68CF4">
      <w:start w:val="1"/>
      <w:numFmt w:val="bullet"/>
      <w:lvlText w:val=""/>
      <w:lvlJc w:val="left"/>
      <w:pPr>
        <w:ind w:left="2880" w:hanging="360"/>
      </w:pPr>
      <w:rPr>
        <w:rFonts w:ascii="Symbol" w:hAnsi="Symbol" w:hint="default"/>
      </w:rPr>
    </w:lvl>
    <w:lvl w:ilvl="4" w:tplc="F87EC072">
      <w:start w:val="1"/>
      <w:numFmt w:val="bullet"/>
      <w:lvlText w:val="o"/>
      <w:lvlJc w:val="left"/>
      <w:pPr>
        <w:ind w:left="3600" w:hanging="360"/>
      </w:pPr>
      <w:rPr>
        <w:rFonts w:ascii="Courier New" w:hAnsi="Courier New" w:hint="default"/>
      </w:rPr>
    </w:lvl>
    <w:lvl w:ilvl="5" w:tplc="8EC6CDB8">
      <w:start w:val="1"/>
      <w:numFmt w:val="bullet"/>
      <w:lvlText w:val=""/>
      <w:lvlJc w:val="left"/>
      <w:pPr>
        <w:ind w:left="4320" w:hanging="360"/>
      </w:pPr>
      <w:rPr>
        <w:rFonts w:ascii="Wingdings" w:hAnsi="Wingdings" w:hint="default"/>
      </w:rPr>
    </w:lvl>
    <w:lvl w:ilvl="6" w:tplc="C7440036">
      <w:start w:val="1"/>
      <w:numFmt w:val="bullet"/>
      <w:lvlText w:val=""/>
      <w:lvlJc w:val="left"/>
      <w:pPr>
        <w:ind w:left="5040" w:hanging="360"/>
      </w:pPr>
      <w:rPr>
        <w:rFonts w:ascii="Symbol" w:hAnsi="Symbol" w:hint="default"/>
      </w:rPr>
    </w:lvl>
    <w:lvl w:ilvl="7" w:tplc="99967AB0">
      <w:start w:val="1"/>
      <w:numFmt w:val="bullet"/>
      <w:lvlText w:val="o"/>
      <w:lvlJc w:val="left"/>
      <w:pPr>
        <w:ind w:left="5760" w:hanging="360"/>
      </w:pPr>
      <w:rPr>
        <w:rFonts w:ascii="Courier New" w:hAnsi="Courier New" w:hint="default"/>
      </w:rPr>
    </w:lvl>
    <w:lvl w:ilvl="8" w:tplc="4A122896">
      <w:start w:val="1"/>
      <w:numFmt w:val="bullet"/>
      <w:lvlText w:val=""/>
      <w:lvlJc w:val="left"/>
      <w:pPr>
        <w:ind w:left="6480" w:hanging="360"/>
      </w:pPr>
      <w:rPr>
        <w:rFonts w:ascii="Wingdings" w:hAnsi="Wingdings" w:hint="default"/>
      </w:rPr>
    </w:lvl>
  </w:abstractNum>
  <w:abstractNum w:abstractNumId="1" w15:restartNumberingAfterBreak="0">
    <w:nsid w:val="075203C0"/>
    <w:multiLevelType w:val="hybridMultilevel"/>
    <w:tmpl w:val="C86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C7D60"/>
    <w:multiLevelType w:val="hybridMultilevel"/>
    <w:tmpl w:val="45FC32F4"/>
    <w:lvl w:ilvl="0" w:tplc="435217BE">
      <w:start w:val="1"/>
      <w:numFmt w:val="bullet"/>
      <w:lvlText w:val=""/>
      <w:lvlJc w:val="left"/>
      <w:pPr>
        <w:ind w:left="720" w:hanging="360"/>
      </w:pPr>
      <w:rPr>
        <w:rFonts w:ascii="Symbol" w:hAnsi="Symbol" w:hint="default"/>
      </w:rPr>
    </w:lvl>
    <w:lvl w:ilvl="1" w:tplc="312241AC">
      <w:start w:val="1"/>
      <w:numFmt w:val="bullet"/>
      <w:lvlText w:val="o"/>
      <w:lvlJc w:val="left"/>
      <w:pPr>
        <w:ind w:left="1440" w:hanging="360"/>
      </w:pPr>
      <w:rPr>
        <w:rFonts w:ascii="Courier New" w:hAnsi="Courier New" w:hint="default"/>
      </w:rPr>
    </w:lvl>
    <w:lvl w:ilvl="2" w:tplc="D1D809FC">
      <w:start w:val="1"/>
      <w:numFmt w:val="bullet"/>
      <w:lvlText w:val=""/>
      <w:lvlJc w:val="left"/>
      <w:pPr>
        <w:ind w:left="2160" w:hanging="360"/>
      </w:pPr>
      <w:rPr>
        <w:rFonts w:ascii="Wingdings" w:hAnsi="Wingdings" w:hint="default"/>
      </w:rPr>
    </w:lvl>
    <w:lvl w:ilvl="3" w:tplc="53E29D76">
      <w:start w:val="1"/>
      <w:numFmt w:val="bullet"/>
      <w:lvlText w:val=""/>
      <w:lvlJc w:val="left"/>
      <w:pPr>
        <w:ind w:left="2880" w:hanging="360"/>
      </w:pPr>
      <w:rPr>
        <w:rFonts w:ascii="Symbol" w:hAnsi="Symbol" w:hint="default"/>
      </w:rPr>
    </w:lvl>
    <w:lvl w:ilvl="4" w:tplc="62BE7A70">
      <w:start w:val="1"/>
      <w:numFmt w:val="bullet"/>
      <w:lvlText w:val="o"/>
      <w:lvlJc w:val="left"/>
      <w:pPr>
        <w:ind w:left="3600" w:hanging="360"/>
      </w:pPr>
      <w:rPr>
        <w:rFonts w:ascii="Courier New" w:hAnsi="Courier New" w:hint="default"/>
      </w:rPr>
    </w:lvl>
    <w:lvl w:ilvl="5" w:tplc="AB0A3C50">
      <w:start w:val="1"/>
      <w:numFmt w:val="bullet"/>
      <w:lvlText w:val=""/>
      <w:lvlJc w:val="left"/>
      <w:pPr>
        <w:ind w:left="4320" w:hanging="360"/>
      </w:pPr>
      <w:rPr>
        <w:rFonts w:ascii="Wingdings" w:hAnsi="Wingdings" w:hint="default"/>
      </w:rPr>
    </w:lvl>
    <w:lvl w:ilvl="6" w:tplc="2272D17C">
      <w:start w:val="1"/>
      <w:numFmt w:val="bullet"/>
      <w:lvlText w:val=""/>
      <w:lvlJc w:val="left"/>
      <w:pPr>
        <w:ind w:left="5040" w:hanging="360"/>
      </w:pPr>
      <w:rPr>
        <w:rFonts w:ascii="Symbol" w:hAnsi="Symbol" w:hint="default"/>
      </w:rPr>
    </w:lvl>
    <w:lvl w:ilvl="7" w:tplc="370645DA">
      <w:start w:val="1"/>
      <w:numFmt w:val="bullet"/>
      <w:lvlText w:val="o"/>
      <w:lvlJc w:val="left"/>
      <w:pPr>
        <w:ind w:left="5760" w:hanging="360"/>
      </w:pPr>
      <w:rPr>
        <w:rFonts w:ascii="Courier New" w:hAnsi="Courier New" w:hint="default"/>
      </w:rPr>
    </w:lvl>
    <w:lvl w:ilvl="8" w:tplc="2DD84320">
      <w:start w:val="1"/>
      <w:numFmt w:val="bullet"/>
      <w:lvlText w:val=""/>
      <w:lvlJc w:val="left"/>
      <w:pPr>
        <w:ind w:left="6480" w:hanging="360"/>
      </w:pPr>
      <w:rPr>
        <w:rFonts w:ascii="Wingdings" w:hAnsi="Wingdings" w:hint="default"/>
      </w:rPr>
    </w:lvl>
  </w:abstractNum>
  <w:abstractNum w:abstractNumId="3" w15:restartNumberingAfterBreak="0">
    <w:nsid w:val="2DF30885"/>
    <w:multiLevelType w:val="hybridMultilevel"/>
    <w:tmpl w:val="04A0CA94"/>
    <w:lvl w:ilvl="0" w:tplc="4318601C">
      <w:start w:val="1"/>
      <w:numFmt w:val="bullet"/>
      <w:lvlText w:val=""/>
      <w:lvlJc w:val="left"/>
      <w:pPr>
        <w:ind w:left="720" w:hanging="360"/>
      </w:pPr>
      <w:rPr>
        <w:rFonts w:ascii="Symbol" w:hAnsi="Symbol" w:hint="default"/>
      </w:rPr>
    </w:lvl>
    <w:lvl w:ilvl="1" w:tplc="67EC252E">
      <w:start w:val="1"/>
      <w:numFmt w:val="bullet"/>
      <w:lvlText w:val="o"/>
      <w:lvlJc w:val="left"/>
      <w:pPr>
        <w:ind w:left="1440" w:hanging="360"/>
      </w:pPr>
      <w:rPr>
        <w:rFonts w:ascii="Courier New" w:hAnsi="Courier New" w:hint="default"/>
      </w:rPr>
    </w:lvl>
    <w:lvl w:ilvl="2" w:tplc="BB3C8B4E">
      <w:start w:val="1"/>
      <w:numFmt w:val="bullet"/>
      <w:lvlText w:val=""/>
      <w:lvlJc w:val="left"/>
      <w:pPr>
        <w:ind w:left="2160" w:hanging="360"/>
      </w:pPr>
      <w:rPr>
        <w:rFonts w:ascii="Wingdings" w:hAnsi="Wingdings" w:hint="default"/>
      </w:rPr>
    </w:lvl>
    <w:lvl w:ilvl="3" w:tplc="B9A2132E">
      <w:start w:val="1"/>
      <w:numFmt w:val="bullet"/>
      <w:lvlText w:val=""/>
      <w:lvlJc w:val="left"/>
      <w:pPr>
        <w:ind w:left="2880" w:hanging="360"/>
      </w:pPr>
      <w:rPr>
        <w:rFonts w:ascii="Symbol" w:hAnsi="Symbol" w:hint="default"/>
      </w:rPr>
    </w:lvl>
    <w:lvl w:ilvl="4" w:tplc="3B48AD44">
      <w:start w:val="1"/>
      <w:numFmt w:val="bullet"/>
      <w:lvlText w:val="o"/>
      <w:lvlJc w:val="left"/>
      <w:pPr>
        <w:ind w:left="3600" w:hanging="360"/>
      </w:pPr>
      <w:rPr>
        <w:rFonts w:ascii="Courier New" w:hAnsi="Courier New" w:hint="default"/>
      </w:rPr>
    </w:lvl>
    <w:lvl w:ilvl="5" w:tplc="867CC98A">
      <w:start w:val="1"/>
      <w:numFmt w:val="bullet"/>
      <w:lvlText w:val=""/>
      <w:lvlJc w:val="left"/>
      <w:pPr>
        <w:ind w:left="4320" w:hanging="360"/>
      </w:pPr>
      <w:rPr>
        <w:rFonts w:ascii="Wingdings" w:hAnsi="Wingdings" w:hint="default"/>
      </w:rPr>
    </w:lvl>
    <w:lvl w:ilvl="6" w:tplc="63F4261A">
      <w:start w:val="1"/>
      <w:numFmt w:val="bullet"/>
      <w:lvlText w:val=""/>
      <w:lvlJc w:val="left"/>
      <w:pPr>
        <w:ind w:left="5040" w:hanging="360"/>
      </w:pPr>
      <w:rPr>
        <w:rFonts w:ascii="Symbol" w:hAnsi="Symbol" w:hint="default"/>
      </w:rPr>
    </w:lvl>
    <w:lvl w:ilvl="7" w:tplc="32DEE756">
      <w:start w:val="1"/>
      <w:numFmt w:val="bullet"/>
      <w:lvlText w:val="o"/>
      <w:lvlJc w:val="left"/>
      <w:pPr>
        <w:ind w:left="5760" w:hanging="360"/>
      </w:pPr>
      <w:rPr>
        <w:rFonts w:ascii="Courier New" w:hAnsi="Courier New" w:hint="default"/>
      </w:rPr>
    </w:lvl>
    <w:lvl w:ilvl="8" w:tplc="52E45FB2">
      <w:start w:val="1"/>
      <w:numFmt w:val="bullet"/>
      <w:lvlText w:val=""/>
      <w:lvlJc w:val="left"/>
      <w:pPr>
        <w:ind w:left="6480" w:hanging="360"/>
      </w:pPr>
      <w:rPr>
        <w:rFonts w:ascii="Wingdings" w:hAnsi="Wingdings" w:hint="default"/>
      </w:rPr>
    </w:lvl>
  </w:abstractNum>
  <w:abstractNum w:abstractNumId="4" w15:restartNumberingAfterBreak="0">
    <w:nsid w:val="36A1010F"/>
    <w:multiLevelType w:val="hybridMultilevel"/>
    <w:tmpl w:val="8F88D62C"/>
    <w:lvl w:ilvl="0" w:tplc="FE7A3CD6">
      <w:start w:val="1"/>
      <w:numFmt w:val="bullet"/>
      <w:lvlText w:val=""/>
      <w:lvlJc w:val="left"/>
      <w:pPr>
        <w:ind w:left="720" w:hanging="360"/>
      </w:pPr>
      <w:rPr>
        <w:rFonts w:ascii="Symbol" w:hAnsi="Symbol" w:hint="default"/>
      </w:rPr>
    </w:lvl>
    <w:lvl w:ilvl="1" w:tplc="6A9AFD92">
      <w:start w:val="1"/>
      <w:numFmt w:val="bullet"/>
      <w:lvlText w:val="o"/>
      <w:lvlJc w:val="left"/>
      <w:pPr>
        <w:ind w:left="1440" w:hanging="360"/>
      </w:pPr>
      <w:rPr>
        <w:rFonts w:ascii="Courier New" w:hAnsi="Courier New" w:hint="default"/>
      </w:rPr>
    </w:lvl>
    <w:lvl w:ilvl="2" w:tplc="78A496D4">
      <w:start w:val="1"/>
      <w:numFmt w:val="bullet"/>
      <w:lvlText w:val=""/>
      <w:lvlJc w:val="left"/>
      <w:pPr>
        <w:ind w:left="2160" w:hanging="360"/>
      </w:pPr>
      <w:rPr>
        <w:rFonts w:ascii="Wingdings" w:hAnsi="Wingdings" w:hint="default"/>
      </w:rPr>
    </w:lvl>
    <w:lvl w:ilvl="3" w:tplc="AC30319E">
      <w:start w:val="1"/>
      <w:numFmt w:val="bullet"/>
      <w:lvlText w:val=""/>
      <w:lvlJc w:val="left"/>
      <w:pPr>
        <w:ind w:left="2880" w:hanging="360"/>
      </w:pPr>
      <w:rPr>
        <w:rFonts w:ascii="Symbol" w:hAnsi="Symbol" w:hint="default"/>
      </w:rPr>
    </w:lvl>
    <w:lvl w:ilvl="4" w:tplc="08BA133A">
      <w:start w:val="1"/>
      <w:numFmt w:val="bullet"/>
      <w:lvlText w:val="o"/>
      <w:lvlJc w:val="left"/>
      <w:pPr>
        <w:ind w:left="3600" w:hanging="360"/>
      </w:pPr>
      <w:rPr>
        <w:rFonts w:ascii="Courier New" w:hAnsi="Courier New" w:hint="default"/>
      </w:rPr>
    </w:lvl>
    <w:lvl w:ilvl="5" w:tplc="E816177C">
      <w:start w:val="1"/>
      <w:numFmt w:val="bullet"/>
      <w:lvlText w:val=""/>
      <w:lvlJc w:val="left"/>
      <w:pPr>
        <w:ind w:left="4320" w:hanging="360"/>
      </w:pPr>
      <w:rPr>
        <w:rFonts w:ascii="Wingdings" w:hAnsi="Wingdings" w:hint="default"/>
      </w:rPr>
    </w:lvl>
    <w:lvl w:ilvl="6" w:tplc="4290123A">
      <w:start w:val="1"/>
      <w:numFmt w:val="bullet"/>
      <w:lvlText w:val=""/>
      <w:lvlJc w:val="left"/>
      <w:pPr>
        <w:ind w:left="5040" w:hanging="360"/>
      </w:pPr>
      <w:rPr>
        <w:rFonts w:ascii="Symbol" w:hAnsi="Symbol" w:hint="default"/>
      </w:rPr>
    </w:lvl>
    <w:lvl w:ilvl="7" w:tplc="A45E4D66">
      <w:start w:val="1"/>
      <w:numFmt w:val="bullet"/>
      <w:lvlText w:val="o"/>
      <w:lvlJc w:val="left"/>
      <w:pPr>
        <w:ind w:left="5760" w:hanging="360"/>
      </w:pPr>
      <w:rPr>
        <w:rFonts w:ascii="Courier New" w:hAnsi="Courier New" w:hint="default"/>
      </w:rPr>
    </w:lvl>
    <w:lvl w:ilvl="8" w:tplc="AEA209C8">
      <w:start w:val="1"/>
      <w:numFmt w:val="bullet"/>
      <w:lvlText w:val=""/>
      <w:lvlJc w:val="left"/>
      <w:pPr>
        <w:ind w:left="6480" w:hanging="360"/>
      </w:pPr>
      <w:rPr>
        <w:rFonts w:ascii="Wingdings" w:hAnsi="Wingdings" w:hint="default"/>
      </w:rPr>
    </w:lvl>
  </w:abstractNum>
  <w:abstractNum w:abstractNumId="5" w15:restartNumberingAfterBreak="0">
    <w:nsid w:val="36FC2359"/>
    <w:multiLevelType w:val="hybridMultilevel"/>
    <w:tmpl w:val="8B4ED28E"/>
    <w:lvl w:ilvl="0" w:tplc="0CC097BA">
      <w:start w:val="1"/>
      <w:numFmt w:val="bullet"/>
      <w:lvlText w:val=""/>
      <w:lvlJc w:val="left"/>
      <w:pPr>
        <w:ind w:left="720" w:hanging="360"/>
      </w:pPr>
      <w:rPr>
        <w:rFonts w:ascii="Symbol" w:hAnsi="Symbol" w:hint="default"/>
      </w:rPr>
    </w:lvl>
    <w:lvl w:ilvl="1" w:tplc="2A627A50">
      <w:start w:val="1"/>
      <w:numFmt w:val="bullet"/>
      <w:lvlText w:val="o"/>
      <w:lvlJc w:val="left"/>
      <w:pPr>
        <w:ind w:left="1440" w:hanging="360"/>
      </w:pPr>
      <w:rPr>
        <w:rFonts w:ascii="Courier New" w:hAnsi="Courier New" w:hint="default"/>
      </w:rPr>
    </w:lvl>
    <w:lvl w:ilvl="2" w:tplc="CE3200D4">
      <w:start w:val="1"/>
      <w:numFmt w:val="bullet"/>
      <w:lvlText w:val=""/>
      <w:lvlJc w:val="left"/>
      <w:pPr>
        <w:ind w:left="2160" w:hanging="360"/>
      </w:pPr>
      <w:rPr>
        <w:rFonts w:ascii="Wingdings" w:hAnsi="Wingdings" w:hint="default"/>
      </w:rPr>
    </w:lvl>
    <w:lvl w:ilvl="3" w:tplc="0BBA3DA8">
      <w:start w:val="1"/>
      <w:numFmt w:val="bullet"/>
      <w:lvlText w:val=""/>
      <w:lvlJc w:val="left"/>
      <w:pPr>
        <w:ind w:left="2880" w:hanging="360"/>
      </w:pPr>
      <w:rPr>
        <w:rFonts w:ascii="Symbol" w:hAnsi="Symbol" w:hint="default"/>
      </w:rPr>
    </w:lvl>
    <w:lvl w:ilvl="4" w:tplc="CD5261FA">
      <w:start w:val="1"/>
      <w:numFmt w:val="bullet"/>
      <w:lvlText w:val="o"/>
      <w:lvlJc w:val="left"/>
      <w:pPr>
        <w:ind w:left="3600" w:hanging="360"/>
      </w:pPr>
      <w:rPr>
        <w:rFonts w:ascii="Courier New" w:hAnsi="Courier New" w:hint="default"/>
      </w:rPr>
    </w:lvl>
    <w:lvl w:ilvl="5" w:tplc="3A9A9564">
      <w:start w:val="1"/>
      <w:numFmt w:val="bullet"/>
      <w:lvlText w:val=""/>
      <w:lvlJc w:val="left"/>
      <w:pPr>
        <w:ind w:left="4320" w:hanging="360"/>
      </w:pPr>
      <w:rPr>
        <w:rFonts w:ascii="Wingdings" w:hAnsi="Wingdings" w:hint="default"/>
      </w:rPr>
    </w:lvl>
    <w:lvl w:ilvl="6" w:tplc="A75E50EE">
      <w:start w:val="1"/>
      <w:numFmt w:val="bullet"/>
      <w:lvlText w:val=""/>
      <w:lvlJc w:val="left"/>
      <w:pPr>
        <w:ind w:left="5040" w:hanging="360"/>
      </w:pPr>
      <w:rPr>
        <w:rFonts w:ascii="Symbol" w:hAnsi="Symbol" w:hint="default"/>
      </w:rPr>
    </w:lvl>
    <w:lvl w:ilvl="7" w:tplc="0D78FED0">
      <w:start w:val="1"/>
      <w:numFmt w:val="bullet"/>
      <w:lvlText w:val="o"/>
      <w:lvlJc w:val="left"/>
      <w:pPr>
        <w:ind w:left="5760" w:hanging="360"/>
      </w:pPr>
      <w:rPr>
        <w:rFonts w:ascii="Courier New" w:hAnsi="Courier New" w:hint="default"/>
      </w:rPr>
    </w:lvl>
    <w:lvl w:ilvl="8" w:tplc="229CFCFA">
      <w:start w:val="1"/>
      <w:numFmt w:val="bullet"/>
      <w:lvlText w:val=""/>
      <w:lvlJc w:val="left"/>
      <w:pPr>
        <w:ind w:left="6480" w:hanging="360"/>
      </w:pPr>
      <w:rPr>
        <w:rFonts w:ascii="Wingdings" w:hAnsi="Wingdings" w:hint="default"/>
      </w:rPr>
    </w:lvl>
  </w:abstractNum>
  <w:abstractNum w:abstractNumId="6" w15:restartNumberingAfterBreak="0">
    <w:nsid w:val="3781179A"/>
    <w:multiLevelType w:val="hybridMultilevel"/>
    <w:tmpl w:val="4A6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33F77"/>
    <w:multiLevelType w:val="hybridMultilevel"/>
    <w:tmpl w:val="F042C360"/>
    <w:lvl w:ilvl="0" w:tplc="AEE891B8">
      <w:start w:val="1"/>
      <w:numFmt w:val="bullet"/>
      <w:lvlText w:val=""/>
      <w:lvlJc w:val="left"/>
      <w:pPr>
        <w:ind w:left="720" w:hanging="360"/>
      </w:pPr>
      <w:rPr>
        <w:rFonts w:ascii="Symbol" w:hAnsi="Symbol" w:hint="default"/>
      </w:rPr>
    </w:lvl>
    <w:lvl w:ilvl="1" w:tplc="EB62B1AA">
      <w:start w:val="1"/>
      <w:numFmt w:val="bullet"/>
      <w:lvlText w:val="o"/>
      <w:lvlJc w:val="left"/>
      <w:pPr>
        <w:ind w:left="1440" w:hanging="360"/>
      </w:pPr>
      <w:rPr>
        <w:rFonts w:ascii="Courier New" w:hAnsi="Courier New" w:hint="default"/>
      </w:rPr>
    </w:lvl>
    <w:lvl w:ilvl="2" w:tplc="36687C08">
      <w:start w:val="1"/>
      <w:numFmt w:val="bullet"/>
      <w:lvlText w:val=""/>
      <w:lvlJc w:val="left"/>
      <w:pPr>
        <w:ind w:left="2160" w:hanging="360"/>
      </w:pPr>
      <w:rPr>
        <w:rFonts w:ascii="Wingdings" w:hAnsi="Wingdings" w:hint="default"/>
      </w:rPr>
    </w:lvl>
    <w:lvl w:ilvl="3" w:tplc="C37C1418">
      <w:start w:val="1"/>
      <w:numFmt w:val="bullet"/>
      <w:lvlText w:val=""/>
      <w:lvlJc w:val="left"/>
      <w:pPr>
        <w:ind w:left="2880" w:hanging="360"/>
      </w:pPr>
      <w:rPr>
        <w:rFonts w:ascii="Symbol" w:hAnsi="Symbol" w:hint="default"/>
      </w:rPr>
    </w:lvl>
    <w:lvl w:ilvl="4" w:tplc="46BAB7B8">
      <w:start w:val="1"/>
      <w:numFmt w:val="bullet"/>
      <w:lvlText w:val="o"/>
      <w:lvlJc w:val="left"/>
      <w:pPr>
        <w:ind w:left="3600" w:hanging="360"/>
      </w:pPr>
      <w:rPr>
        <w:rFonts w:ascii="Courier New" w:hAnsi="Courier New" w:hint="default"/>
      </w:rPr>
    </w:lvl>
    <w:lvl w:ilvl="5" w:tplc="8B386A46">
      <w:start w:val="1"/>
      <w:numFmt w:val="bullet"/>
      <w:lvlText w:val=""/>
      <w:lvlJc w:val="left"/>
      <w:pPr>
        <w:ind w:left="4320" w:hanging="360"/>
      </w:pPr>
      <w:rPr>
        <w:rFonts w:ascii="Wingdings" w:hAnsi="Wingdings" w:hint="default"/>
      </w:rPr>
    </w:lvl>
    <w:lvl w:ilvl="6" w:tplc="987065FE">
      <w:start w:val="1"/>
      <w:numFmt w:val="bullet"/>
      <w:lvlText w:val=""/>
      <w:lvlJc w:val="left"/>
      <w:pPr>
        <w:ind w:left="5040" w:hanging="360"/>
      </w:pPr>
      <w:rPr>
        <w:rFonts w:ascii="Symbol" w:hAnsi="Symbol" w:hint="default"/>
      </w:rPr>
    </w:lvl>
    <w:lvl w:ilvl="7" w:tplc="40462430">
      <w:start w:val="1"/>
      <w:numFmt w:val="bullet"/>
      <w:lvlText w:val="o"/>
      <w:lvlJc w:val="left"/>
      <w:pPr>
        <w:ind w:left="5760" w:hanging="360"/>
      </w:pPr>
      <w:rPr>
        <w:rFonts w:ascii="Courier New" w:hAnsi="Courier New" w:hint="default"/>
      </w:rPr>
    </w:lvl>
    <w:lvl w:ilvl="8" w:tplc="A25AE266">
      <w:start w:val="1"/>
      <w:numFmt w:val="bullet"/>
      <w:lvlText w:val=""/>
      <w:lvlJc w:val="left"/>
      <w:pPr>
        <w:ind w:left="6480" w:hanging="360"/>
      </w:pPr>
      <w:rPr>
        <w:rFonts w:ascii="Wingdings" w:hAnsi="Wingdings" w:hint="default"/>
      </w:rPr>
    </w:lvl>
  </w:abstractNum>
  <w:abstractNum w:abstractNumId="8" w15:restartNumberingAfterBreak="0">
    <w:nsid w:val="5EA06692"/>
    <w:multiLevelType w:val="hybridMultilevel"/>
    <w:tmpl w:val="577CB426"/>
    <w:lvl w:ilvl="0" w:tplc="9B3015D4">
      <w:start w:val="1"/>
      <w:numFmt w:val="bullet"/>
      <w:lvlText w:val=""/>
      <w:lvlJc w:val="left"/>
      <w:pPr>
        <w:ind w:left="720" w:hanging="360"/>
      </w:pPr>
      <w:rPr>
        <w:rFonts w:ascii="Symbol" w:hAnsi="Symbol" w:hint="default"/>
      </w:rPr>
    </w:lvl>
    <w:lvl w:ilvl="1" w:tplc="BE28A4AA">
      <w:start w:val="1"/>
      <w:numFmt w:val="bullet"/>
      <w:lvlText w:val="o"/>
      <w:lvlJc w:val="left"/>
      <w:pPr>
        <w:ind w:left="1440" w:hanging="360"/>
      </w:pPr>
      <w:rPr>
        <w:rFonts w:ascii="Courier New" w:hAnsi="Courier New" w:hint="default"/>
      </w:rPr>
    </w:lvl>
    <w:lvl w:ilvl="2" w:tplc="9F38D820">
      <w:start w:val="1"/>
      <w:numFmt w:val="bullet"/>
      <w:lvlText w:val=""/>
      <w:lvlJc w:val="left"/>
      <w:pPr>
        <w:ind w:left="2160" w:hanging="360"/>
      </w:pPr>
      <w:rPr>
        <w:rFonts w:ascii="Wingdings" w:hAnsi="Wingdings" w:hint="default"/>
      </w:rPr>
    </w:lvl>
    <w:lvl w:ilvl="3" w:tplc="C1BE4DA4">
      <w:start w:val="1"/>
      <w:numFmt w:val="bullet"/>
      <w:lvlText w:val=""/>
      <w:lvlJc w:val="left"/>
      <w:pPr>
        <w:ind w:left="2880" w:hanging="360"/>
      </w:pPr>
      <w:rPr>
        <w:rFonts w:ascii="Symbol" w:hAnsi="Symbol" w:hint="default"/>
      </w:rPr>
    </w:lvl>
    <w:lvl w:ilvl="4" w:tplc="17127694">
      <w:start w:val="1"/>
      <w:numFmt w:val="bullet"/>
      <w:lvlText w:val="o"/>
      <w:lvlJc w:val="left"/>
      <w:pPr>
        <w:ind w:left="3600" w:hanging="360"/>
      </w:pPr>
      <w:rPr>
        <w:rFonts w:ascii="Courier New" w:hAnsi="Courier New" w:hint="default"/>
      </w:rPr>
    </w:lvl>
    <w:lvl w:ilvl="5" w:tplc="AC8AAAEE">
      <w:start w:val="1"/>
      <w:numFmt w:val="bullet"/>
      <w:lvlText w:val=""/>
      <w:lvlJc w:val="left"/>
      <w:pPr>
        <w:ind w:left="4320" w:hanging="360"/>
      </w:pPr>
      <w:rPr>
        <w:rFonts w:ascii="Wingdings" w:hAnsi="Wingdings" w:hint="default"/>
      </w:rPr>
    </w:lvl>
    <w:lvl w:ilvl="6" w:tplc="F47264DC">
      <w:start w:val="1"/>
      <w:numFmt w:val="bullet"/>
      <w:lvlText w:val=""/>
      <w:lvlJc w:val="left"/>
      <w:pPr>
        <w:ind w:left="5040" w:hanging="360"/>
      </w:pPr>
      <w:rPr>
        <w:rFonts w:ascii="Symbol" w:hAnsi="Symbol" w:hint="default"/>
      </w:rPr>
    </w:lvl>
    <w:lvl w:ilvl="7" w:tplc="A3DE0A22">
      <w:start w:val="1"/>
      <w:numFmt w:val="bullet"/>
      <w:lvlText w:val="o"/>
      <w:lvlJc w:val="left"/>
      <w:pPr>
        <w:ind w:left="5760" w:hanging="360"/>
      </w:pPr>
      <w:rPr>
        <w:rFonts w:ascii="Courier New" w:hAnsi="Courier New" w:hint="default"/>
      </w:rPr>
    </w:lvl>
    <w:lvl w:ilvl="8" w:tplc="32A67ED4">
      <w:start w:val="1"/>
      <w:numFmt w:val="bullet"/>
      <w:lvlText w:val=""/>
      <w:lvlJc w:val="left"/>
      <w:pPr>
        <w:ind w:left="6480" w:hanging="360"/>
      </w:pPr>
      <w:rPr>
        <w:rFonts w:ascii="Wingdings" w:hAnsi="Wingdings" w:hint="default"/>
      </w:rPr>
    </w:lvl>
  </w:abstractNum>
  <w:abstractNum w:abstractNumId="9" w15:restartNumberingAfterBreak="0">
    <w:nsid w:val="70BA4C67"/>
    <w:multiLevelType w:val="hybridMultilevel"/>
    <w:tmpl w:val="BEAC4768"/>
    <w:lvl w:ilvl="0" w:tplc="D2523212">
      <w:start w:val="1"/>
      <w:numFmt w:val="bullet"/>
      <w:lvlText w:val=""/>
      <w:lvlJc w:val="left"/>
      <w:pPr>
        <w:ind w:left="720" w:hanging="360"/>
      </w:pPr>
      <w:rPr>
        <w:rFonts w:ascii="Symbol" w:hAnsi="Symbol" w:hint="default"/>
      </w:rPr>
    </w:lvl>
    <w:lvl w:ilvl="1" w:tplc="3116948C">
      <w:start w:val="1"/>
      <w:numFmt w:val="bullet"/>
      <w:lvlText w:val="o"/>
      <w:lvlJc w:val="left"/>
      <w:pPr>
        <w:ind w:left="1440" w:hanging="360"/>
      </w:pPr>
      <w:rPr>
        <w:rFonts w:ascii="Courier New" w:hAnsi="Courier New" w:hint="default"/>
      </w:rPr>
    </w:lvl>
    <w:lvl w:ilvl="2" w:tplc="491879F0">
      <w:start w:val="1"/>
      <w:numFmt w:val="bullet"/>
      <w:lvlText w:val=""/>
      <w:lvlJc w:val="left"/>
      <w:pPr>
        <w:ind w:left="2160" w:hanging="360"/>
      </w:pPr>
      <w:rPr>
        <w:rFonts w:ascii="Wingdings" w:hAnsi="Wingdings" w:hint="default"/>
      </w:rPr>
    </w:lvl>
    <w:lvl w:ilvl="3" w:tplc="498C13D4">
      <w:start w:val="1"/>
      <w:numFmt w:val="bullet"/>
      <w:lvlText w:val=""/>
      <w:lvlJc w:val="left"/>
      <w:pPr>
        <w:ind w:left="2880" w:hanging="360"/>
      </w:pPr>
      <w:rPr>
        <w:rFonts w:ascii="Symbol" w:hAnsi="Symbol" w:hint="default"/>
      </w:rPr>
    </w:lvl>
    <w:lvl w:ilvl="4" w:tplc="EBB03D0E">
      <w:start w:val="1"/>
      <w:numFmt w:val="bullet"/>
      <w:lvlText w:val="o"/>
      <w:lvlJc w:val="left"/>
      <w:pPr>
        <w:ind w:left="3600" w:hanging="360"/>
      </w:pPr>
      <w:rPr>
        <w:rFonts w:ascii="Courier New" w:hAnsi="Courier New" w:hint="default"/>
      </w:rPr>
    </w:lvl>
    <w:lvl w:ilvl="5" w:tplc="D04A527C">
      <w:start w:val="1"/>
      <w:numFmt w:val="bullet"/>
      <w:lvlText w:val=""/>
      <w:lvlJc w:val="left"/>
      <w:pPr>
        <w:ind w:left="4320" w:hanging="360"/>
      </w:pPr>
      <w:rPr>
        <w:rFonts w:ascii="Wingdings" w:hAnsi="Wingdings" w:hint="default"/>
      </w:rPr>
    </w:lvl>
    <w:lvl w:ilvl="6" w:tplc="DBC00BBC">
      <w:start w:val="1"/>
      <w:numFmt w:val="bullet"/>
      <w:lvlText w:val=""/>
      <w:lvlJc w:val="left"/>
      <w:pPr>
        <w:ind w:left="5040" w:hanging="360"/>
      </w:pPr>
      <w:rPr>
        <w:rFonts w:ascii="Symbol" w:hAnsi="Symbol" w:hint="default"/>
      </w:rPr>
    </w:lvl>
    <w:lvl w:ilvl="7" w:tplc="92CADC52">
      <w:start w:val="1"/>
      <w:numFmt w:val="bullet"/>
      <w:lvlText w:val="o"/>
      <w:lvlJc w:val="left"/>
      <w:pPr>
        <w:ind w:left="5760" w:hanging="360"/>
      </w:pPr>
      <w:rPr>
        <w:rFonts w:ascii="Courier New" w:hAnsi="Courier New" w:hint="default"/>
      </w:rPr>
    </w:lvl>
    <w:lvl w:ilvl="8" w:tplc="D898B6E0">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8"/>
  </w:num>
  <w:num w:numId="7">
    <w:abstractNumId w:val="0"/>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20"/>
    <w:rsid w:val="000311C4"/>
    <w:rsid w:val="00047187"/>
    <w:rsid w:val="000658FA"/>
    <w:rsid w:val="000741DB"/>
    <w:rsid w:val="000A68C0"/>
    <w:rsid w:val="001014E6"/>
    <w:rsid w:val="00278574"/>
    <w:rsid w:val="00336F20"/>
    <w:rsid w:val="005250F2"/>
    <w:rsid w:val="007548AE"/>
    <w:rsid w:val="00770FE9"/>
    <w:rsid w:val="007E203A"/>
    <w:rsid w:val="00822871"/>
    <w:rsid w:val="00907AC5"/>
    <w:rsid w:val="00911435"/>
    <w:rsid w:val="009F362A"/>
    <w:rsid w:val="00A261F9"/>
    <w:rsid w:val="00B7725F"/>
    <w:rsid w:val="00CA2971"/>
    <w:rsid w:val="00CB2D50"/>
    <w:rsid w:val="00DB0FC9"/>
    <w:rsid w:val="00E75518"/>
    <w:rsid w:val="015BB190"/>
    <w:rsid w:val="0161509B"/>
    <w:rsid w:val="023B2317"/>
    <w:rsid w:val="02BA1C00"/>
    <w:rsid w:val="02E0B928"/>
    <w:rsid w:val="032A874A"/>
    <w:rsid w:val="04CC6B3F"/>
    <w:rsid w:val="06BF8082"/>
    <w:rsid w:val="06FCF207"/>
    <w:rsid w:val="0732B103"/>
    <w:rsid w:val="074411BF"/>
    <w:rsid w:val="07524786"/>
    <w:rsid w:val="075626FD"/>
    <w:rsid w:val="0785BA73"/>
    <w:rsid w:val="0939E8CC"/>
    <w:rsid w:val="09C844AF"/>
    <w:rsid w:val="0A461831"/>
    <w:rsid w:val="0AC368A8"/>
    <w:rsid w:val="0B601BB9"/>
    <w:rsid w:val="0B6E77BF"/>
    <w:rsid w:val="0D10DC18"/>
    <w:rsid w:val="0E4B27DB"/>
    <w:rsid w:val="0E96D14B"/>
    <w:rsid w:val="0EF36818"/>
    <w:rsid w:val="0FC93678"/>
    <w:rsid w:val="1067B383"/>
    <w:rsid w:val="109E0554"/>
    <w:rsid w:val="10DFCEAC"/>
    <w:rsid w:val="114013E1"/>
    <w:rsid w:val="1153D642"/>
    <w:rsid w:val="11898677"/>
    <w:rsid w:val="11CA8BB8"/>
    <w:rsid w:val="11E45540"/>
    <w:rsid w:val="12121886"/>
    <w:rsid w:val="1267ABDF"/>
    <w:rsid w:val="12F9BC2A"/>
    <w:rsid w:val="134EA478"/>
    <w:rsid w:val="1368A128"/>
    <w:rsid w:val="13B54E82"/>
    <w:rsid w:val="13C31267"/>
    <w:rsid w:val="13F6FCF0"/>
    <w:rsid w:val="146876C3"/>
    <w:rsid w:val="1564E67E"/>
    <w:rsid w:val="15EB04D1"/>
    <w:rsid w:val="16213C99"/>
    <w:rsid w:val="172A83A9"/>
    <w:rsid w:val="179A557B"/>
    <w:rsid w:val="17D031DB"/>
    <w:rsid w:val="17FC7611"/>
    <w:rsid w:val="18CFB6CC"/>
    <w:rsid w:val="192CF6C4"/>
    <w:rsid w:val="19AF4196"/>
    <w:rsid w:val="19C3C420"/>
    <w:rsid w:val="19D37345"/>
    <w:rsid w:val="19F945A3"/>
    <w:rsid w:val="1B20CCCF"/>
    <w:rsid w:val="1BAA101D"/>
    <w:rsid w:val="1BDD471F"/>
    <w:rsid w:val="1C62890B"/>
    <w:rsid w:val="20AF14E2"/>
    <w:rsid w:val="21B399B2"/>
    <w:rsid w:val="2277EED0"/>
    <w:rsid w:val="22ADF184"/>
    <w:rsid w:val="24B87DED"/>
    <w:rsid w:val="25BD64D4"/>
    <w:rsid w:val="263D04B3"/>
    <w:rsid w:val="26B5821F"/>
    <w:rsid w:val="27316AC2"/>
    <w:rsid w:val="277044A5"/>
    <w:rsid w:val="27BFCE5F"/>
    <w:rsid w:val="284ACE84"/>
    <w:rsid w:val="288715B9"/>
    <w:rsid w:val="2C4B8599"/>
    <w:rsid w:val="2C6BD00C"/>
    <w:rsid w:val="2CF105AF"/>
    <w:rsid w:val="2D0540A6"/>
    <w:rsid w:val="2D387348"/>
    <w:rsid w:val="2D4D5387"/>
    <w:rsid w:val="2D5A0997"/>
    <w:rsid w:val="2D5A72B8"/>
    <w:rsid w:val="2D7C4AC8"/>
    <w:rsid w:val="2D897529"/>
    <w:rsid w:val="2EBD395E"/>
    <w:rsid w:val="2EF03151"/>
    <w:rsid w:val="2F5327BB"/>
    <w:rsid w:val="2F7D97C2"/>
    <w:rsid w:val="2FDB6A5C"/>
    <w:rsid w:val="3049D5A1"/>
    <w:rsid w:val="30744B96"/>
    <w:rsid w:val="31281C1D"/>
    <w:rsid w:val="31582941"/>
    <w:rsid w:val="3165EB2B"/>
    <w:rsid w:val="33656807"/>
    <w:rsid w:val="338403AA"/>
    <w:rsid w:val="339BBD05"/>
    <w:rsid w:val="343CBD98"/>
    <w:rsid w:val="35AA895D"/>
    <w:rsid w:val="35FDD306"/>
    <w:rsid w:val="37A681F0"/>
    <w:rsid w:val="38C182D2"/>
    <w:rsid w:val="3946FED8"/>
    <w:rsid w:val="39C77A1A"/>
    <w:rsid w:val="3A4F4F4B"/>
    <w:rsid w:val="3B169C16"/>
    <w:rsid w:val="3B714902"/>
    <w:rsid w:val="3C0BBE53"/>
    <w:rsid w:val="3D94EB1C"/>
    <w:rsid w:val="3DB41D19"/>
    <w:rsid w:val="3DD300EB"/>
    <w:rsid w:val="3DE70F4B"/>
    <w:rsid w:val="3E15AF68"/>
    <w:rsid w:val="3F77ADEE"/>
    <w:rsid w:val="4034A57C"/>
    <w:rsid w:val="409EF602"/>
    <w:rsid w:val="40FAB76E"/>
    <w:rsid w:val="41251ACC"/>
    <w:rsid w:val="41C2605F"/>
    <w:rsid w:val="428C73B1"/>
    <w:rsid w:val="43346F39"/>
    <w:rsid w:val="434AE190"/>
    <w:rsid w:val="4391F60A"/>
    <w:rsid w:val="4410252B"/>
    <w:rsid w:val="450BD51F"/>
    <w:rsid w:val="45673585"/>
    <w:rsid w:val="4653CC77"/>
    <w:rsid w:val="465A1A40"/>
    <w:rsid w:val="472E7C14"/>
    <w:rsid w:val="4790E8D3"/>
    <w:rsid w:val="47E1B89A"/>
    <w:rsid w:val="47F00DF3"/>
    <w:rsid w:val="47FA1B83"/>
    <w:rsid w:val="488836EA"/>
    <w:rsid w:val="4896E75E"/>
    <w:rsid w:val="48A1176E"/>
    <w:rsid w:val="4AABB230"/>
    <w:rsid w:val="4AB5DA86"/>
    <w:rsid w:val="4B59E6D5"/>
    <w:rsid w:val="4B9F2486"/>
    <w:rsid w:val="4BAD4D25"/>
    <w:rsid w:val="4BF7869D"/>
    <w:rsid w:val="4C3653D7"/>
    <w:rsid w:val="4C3D0CBD"/>
    <w:rsid w:val="4C40210C"/>
    <w:rsid w:val="4D31B437"/>
    <w:rsid w:val="4EAA4A52"/>
    <w:rsid w:val="4EBEC484"/>
    <w:rsid w:val="4F0BD5AC"/>
    <w:rsid w:val="4FA7826E"/>
    <w:rsid w:val="501B161D"/>
    <w:rsid w:val="505CCD14"/>
    <w:rsid w:val="5125B32E"/>
    <w:rsid w:val="5276F8DB"/>
    <w:rsid w:val="52F95E6A"/>
    <w:rsid w:val="532DC25A"/>
    <w:rsid w:val="54AB1E92"/>
    <w:rsid w:val="556675FF"/>
    <w:rsid w:val="55A528DC"/>
    <w:rsid w:val="55D325FB"/>
    <w:rsid w:val="5712EE8A"/>
    <w:rsid w:val="574065AF"/>
    <w:rsid w:val="577E15B0"/>
    <w:rsid w:val="5867990F"/>
    <w:rsid w:val="58695782"/>
    <w:rsid w:val="59D1E269"/>
    <w:rsid w:val="5A444D7F"/>
    <w:rsid w:val="5AB5D13E"/>
    <w:rsid w:val="5B7035B5"/>
    <w:rsid w:val="5BDC626F"/>
    <w:rsid w:val="5C6BEBF3"/>
    <w:rsid w:val="5D164CFD"/>
    <w:rsid w:val="5D36F8AC"/>
    <w:rsid w:val="5D7C5527"/>
    <w:rsid w:val="5DA678F3"/>
    <w:rsid w:val="5DC22168"/>
    <w:rsid w:val="5DF0F7EC"/>
    <w:rsid w:val="5E318320"/>
    <w:rsid w:val="5E5F7E76"/>
    <w:rsid w:val="5E6BA31E"/>
    <w:rsid w:val="5EB01748"/>
    <w:rsid w:val="5EF244CE"/>
    <w:rsid w:val="5F41170B"/>
    <w:rsid w:val="60341E85"/>
    <w:rsid w:val="61AB667A"/>
    <w:rsid w:val="61D76CA9"/>
    <w:rsid w:val="62501E68"/>
    <w:rsid w:val="638C3F60"/>
    <w:rsid w:val="64448127"/>
    <w:rsid w:val="651D9CED"/>
    <w:rsid w:val="65BF502C"/>
    <w:rsid w:val="663C31DF"/>
    <w:rsid w:val="66958AD3"/>
    <w:rsid w:val="66AABFCC"/>
    <w:rsid w:val="67673009"/>
    <w:rsid w:val="688EB9C5"/>
    <w:rsid w:val="6905ECD3"/>
    <w:rsid w:val="6A75799B"/>
    <w:rsid w:val="6AF35F30"/>
    <w:rsid w:val="6B9B385A"/>
    <w:rsid w:val="6C6DFFE6"/>
    <w:rsid w:val="6C9A8C79"/>
    <w:rsid w:val="6CEFB3EC"/>
    <w:rsid w:val="6D9130B7"/>
    <w:rsid w:val="6DDE9379"/>
    <w:rsid w:val="6EA65154"/>
    <w:rsid w:val="6F3B2C79"/>
    <w:rsid w:val="6FE68E77"/>
    <w:rsid w:val="6FEA13E7"/>
    <w:rsid w:val="7050ACEB"/>
    <w:rsid w:val="708FE01B"/>
    <w:rsid w:val="70AE7084"/>
    <w:rsid w:val="70BE48A7"/>
    <w:rsid w:val="71DD498B"/>
    <w:rsid w:val="720D7DE7"/>
    <w:rsid w:val="7287400B"/>
    <w:rsid w:val="728B3910"/>
    <w:rsid w:val="730FB80E"/>
    <w:rsid w:val="7327729D"/>
    <w:rsid w:val="7328FF3B"/>
    <w:rsid w:val="73AB11E4"/>
    <w:rsid w:val="73F3A0D7"/>
    <w:rsid w:val="748BE735"/>
    <w:rsid w:val="74C8C7A1"/>
    <w:rsid w:val="762357D6"/>
    <w:rsid w:val="76C8A464"/>
    <w:rsid w:val="7900C639"/>
    <w:rsid w:val="7935019C"/>
    <w:rsid w:val="797BAC73"/>
    <w:rsid w:val="79B51BF1"/>
    <w:rsid w:val="79C60E44"/>
    <w:rsid w:val="7B18E692"/>
    <w:rsid w:val="7B553EA4"/>
    <w:rsid w:val="7B9722FE"/>
    <w:rsid w:val="7C26EEBB"/>
    <w:rsid w:val="7C775FDF"/>
    <w:rsid w:val="7D1FA103"/>
    <w:rsid w:val="7DBE7ADA"/>
    <w:rsid w:val="7DEB29B6"/>
    <w:rsid w:val="7DEFA415"/>
    <w:rsid w:val="7E5288A8"/>
    <w:rsid w:val="7EAA7237"/>
    <w:rsid w:val="7EEADD4F"/>
    <w:rsid w:val="7EEDB593"/>
    <w:rsid w:val="7F0D86CC"/>
    <w:rsid w:val="7F430EEB"/>
    <w:rsid w:val="7F7A2C0C"/>
    <w:rsid w:val="7FA6E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D307"/>
  <w15:docId w15:val="{36B80670-4FBE-4F73-A403-48937001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F20"/>
    <w:pPr>
      <w:spacing w:after="0" w:line="240" w:lineRule="auto"/>
    </w:pPr>
  </w:style>
  <w:style w:type="table" w:styleId="TableGrid">
    <w:name w:val="Table Grid"/>
    <w:basedOn w:val="TableNormal"/>
    <w:uiPriority w:val="59"/>
    <w:rsid w:val="0033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58FA"/>
    <w:rPr>
      <w:color w:val="0000FF" w:themeColor="hyperlink"/>
      <w:u w:val="single"/>
    </w:rPr>
  </w:style>
  <w:style w:type="character" w:styleId="FollowedHyperlink">
    <w:name w:val="FollowedHyperlink"/>
    <w:basedOn w:val="DefaultParagraphFont"/>
    <w:uiPriority w:val="99"/>
    <w:semiHidden/>
    <w:unhideWhenUsed/>
    <w:rsid w:val="00065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pellingframe.co.uk/spelling-rule/62/23-Homophones-and-near-homophones-3-of-4" TargetMode="External"/><Relationship Id="rId18" Type="http://schemas.openxmlformats.org/officeDocument/2006/relationships/hyperlink" Target="https://www.topmarks.co.uk/maths-games/hit-the-button" TargetMode="External"/><Relationship Id="rId26"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pe.org.uk/poetryline/poems/look-train"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bbc.co.uk/bitesize/levels/zbr9wm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tgames.com/mobilePage/spookySpellings/index.html" TargetMode="External"/><Relationship Id="rId20" Type="http://schemas.openxmlformats.org/officeDocument/2006/relationships/hyperlink" Target="https://www.bbc.co.uk/bitesize/topics/zkfycdm/articles/zcrmqty" TargetMode="External"/><Relationship Id="rId29" Type="http://schemas.openxmlformats.org/officeDocument/2006/relationships/hyperlink" Target="https://play.ttrockst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4fvr82" TargetMode="External"/><Relationship Id="rId24" Type="http://schemas.openxmlformats.org/officeDocument/2006/relationships/hyperlink" Target="https://www.youtube.com/watch?v=dtQ72qRpVVE" TargetMode="External"/><Relationship Id="rId32" Type="http://schemas.openxmlformats.org/officeDocument/2006/relationships/hyperlink" Target="https://www.bbc.co.uk/teach/supermovers/ks2-collection/zr4ky9q" TargetMode="External"/><Relationship Id="rId5" Type="http://schemas.openxmlformats.org/officeDocument/2006/relationships/styles" Target="styles.xml"/><Relationship Id="rId15" Type="http://schemas.openxmlformats.org/officeDocument/2006/relationships/hyperlink" Target="file:///N:/STEAM_Education_Pack_2___The_Story_of_the_GWR.pdf" TargetMode="External"/><Relationship Id="rId23" Type="http://schemas.openxmlformats.org/officeDocument/2006/relationships/hyperlink" Target="https://www.youtube.com/watch?v=A0kaS7jny_I" TargetMode="External"/><Relationship Id="rId28" Type="http://schemas.openxmlformats.org/officeDocument/2006/relationships/hyperlink" Target="https://whiterosemaths.com/homelearning/" TargetMode="External"/><Relationship Id="rId10" Type="http://schemas.openxmlformats.org/officeDocument/2006/relationships/hyperlink" Target="https://www.oxfordowl.co.uk/api/digital_books/1246.html" TargetMode="External"/><Relationship Id="rId19" Type="http://schemas.openxmlformats.org/officeDocument/2006/relationships/hyperlink" Target="https://www.topmarks.co.uk/time/teaching-clock" TargetMode="External"/><Relationship Id="rId31" Type="http://schemas.openxmlformats.org/officeDocument/2006/relationships/hyperlink" Target="https://www.youtube.com/results?search_query=p.e.+with+joe" TargetMode="External"/><Relationship Id="rId4" Type="http://schemas.openxmlformats.org/officeDocument/2006/relationships/numbering" Target="numbering.xml"/><Relationship Id="rId9" Type="http://schemas.openxmlformats.org/officeDocument/2006/relationships/hyperlink" Target="https://www.bbc.co.uk/bitesize/clips/z4fvr82" TargetMode="External"/><Relationship Id="rId14" Type="http://schemas.openxmlformats.org/officeDocument/2006/relationships/hyperlink" Target="https://spellingframe.co.uk/spelling-rule/62/23-Homophones-and-near-homophones-3-of-4" TargetMode="External"/><Relationship Id="rId22" Type="http://schemas.openxmlformats.org/officeDocument/2006/relationships/image" Target="media/image3.png"/><Relationship Id="rId27" Type="http://schemas.openxmlformats.org/officeDocument/2006/relationships/hyperlink" Target="https://www.twinkl.co.uk/home-learning-hub" TargetMode="External"/><Relationship Id="rId30" Type="http://schemas.openxmlformats.org/officeDocument/2006/relationships/hyperlink" Target="https://uk.ix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8E9A-4418-4291-85BC-C507890CE8B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f1c2bd1-002c-46b0-ade6-4b08e69701ec"/>
    <ds:schemaRef ds:uri="http://purl.org/dc/terms/"/>
    <ds:schemaRef ds:uri="http://schemas.openxmlformats.org/package/2006/metadata/core-properties"/>
    <ds:schemaRef ds:uri="http://purl.org/dc/dcmitype/"/>
    <ds:schemaRef ds:uri="e7588505-c920-4578-9c94-9d1845798b2f"/>
    <ds:schemaRef ds:uri="http://www.w3.org/XML/1998/namespace"/>
  </ds:schemaRefs>
</ds:datastoreItem>
</file>

<file path=customXml/itemProps2.xml><?xml version="1.0" encoding="utf-8"?>
<ds:datastoreItem xmlns:ds="http://schemas.openxmlformats.org/officeDocument/2006/customXml" ds:itemID="{BDB4813D-F205-409E-959E-6D53FAB6F718}">
  <ds:schemaRefs>
    <ds:schemaRef ds:uri="http://schemas.microsoft.com/sharepoint/v3/contenttype/forms"/>
  </ds:schemaRefs>
</ds:datastoreItem>
</file>

<file path=customXml/itemProps3.xml><?xml version="1.0" encoding="utf-8"?>
<ds:datastoreItem xmlns:ds="http://schemas.openxmlformats.org/officeDocument/2006/customXml" ds:itemID="{2D6DDE01-7CB4-4C27-BBC4-B3AA2C38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Mrs West</cp:lastModifiedBy>
  <cp:revision>2</cp:revision>
  <dcterms:created xsi:type="dcterms:W3CDTF">2020-06-19T08:44:00Z</dcterms:created>
  <dcterms:modified xsi:type="dcterms:W3CDTF">2020-06-19T08:44:00Z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